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BF" w:rsidRDefault="00B035BF" w:rsidP="00B035BF">
      <w:pPr>
        <w:pStyle w:val="FOATemplateHeader1"/>
      </w:pPr>
      <w:bookmarkStart w:id="0" w:name="_Toc363653248"/>
      <w:r>
        <w:t>Appendix E – Example Milestones and Deliverable Table</w:t>
      </w:r>
      <w:bookmarkEnd w:id="0"/>
    </w:p>
    <w:p w:rsidR="00B035BF" w:rsidRDefault="00B03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584"/>
        <w:gridCol w:w="1900"/>
        <w:gridCol w:w="1735"/>
        <w:gridCol w:w="1633"/>
        <w:gridCol w:w="1688"/>
        <w:gridCol w:w="1788"/>
        <w:gridCol w:w="1816"/>
      </w:tblGrid>
      <w:tr w:rsidR="00B035BF" w:rsidTr="00C53985"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B035BF" w:rsidRPr="00C41B02" w:rsidRDefault="00B035BF" w:rsidP="00C53985">
            <w:pPr>
              <w:jc w:val="center"/>
              <w:rPr>
                <w:b/>
                <w:color w:val="FFFFFF"/>
              </w:rPr>
            </w:pPr>
            <w:r w:rsidRPr="00C41B02">
              <w:rPr>
                <w:b/>
                <w:color w:val="FFFFFF"/>
              </w:rPr>
              <w:t>Milestone Summary Table</w:t>
            </w:r>
          </w:p>
        </w:tc>
      </w:tr>
      <w:tr w:rsidR="00B035BF" w:rsidTr="00C53985">
        <w:tc>
          <w:tcPr>
            <w:tcW w:w="0" w:type="auto"/>
            <w:gridSpan w:val="2"/>
            <w:shd w:val="clear" w:color="auto" w:fill="1F497D"/>
            <w:vAlign w:val="center"/>
          </w:tcPr>
          <w:p w:rsidR="00B035BF" w:rsidRPr="00C41B02" w:rsidRDefault="00B035BF" w:rsidP="00C53985">
            <w:pPr>
              <w:jc w:val="right"/>
              <w:rPr>
                <w:b/>
                <w:color w:val="FFFFFF"/>
                <w:sz w:val="20"/>
                <w:szCs w:val="20"/>
              </w:rPr>
            </w:pPr>
            <w:r w:rsidRPr="00C41B02">
              <w:rPr>
                <w:b/>
                <w:color w:val="FFFFFF"/>
                <w:sz w:val="20"/>
                <w:szCs w:val="20"/>
              </w:rPr>
              <w:t>Recipient Name:</w:t>
            </w:r>
          </w:p>
        </w:tc>
        <w:tc>
          <w:tcPr>
            <w:tcW w:w="0" w:type="auto"/>
            <w:gridSpan w:val="6"/>
            <w:shd w:val="clear" w:color="auto" w:fill="1F497D"/>
          </w:tcPr>
          <w:p w:rsidR="00B035BF" w:rsidRPr="00C41B02" w:rsidRDefault="00B035BF" w:rsidP="00C53985">
            <w:pPr>
              <w:rPr>
                <w:color w:val="FFFFFF"/>
                <w:sz w:val="20"/>
                <w:szCs w:val="20"/>
              </w:rPr>
            </w:pPr>
          </w:p>
        </w:tc>
      </w:tr>
      <w:tr w:rsidR="00B035BF" w:rsidTr="00C5398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B035BF" w:rsidRPr="00C41B02" w:rsidRDefault="00B035BF" w:rsidP="00C53985">
            <w:pPr>
              <w:jc w:val="right"/>
              <w:rPr>
                <w:b/>
                <w:color w:val="FFFFFF"/>
                <w:sz w:val="20"/>
                <w:szCs w:val="20"/>
              </w:rPr>
            </w:pPr>
            <w:r w:rsidRPr="00C41B02">
              <w:rPr>
                <w:b/>
                <w:color w:val="FFFFFF"/>
                <w:sz w:val="20"/>
                <w:szCs w:val="20"/>
              </w:rPr>
              <w:t>Project Title: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1F497D"/>
          </w:tcPr>
          <w:p w:rsidR="00B035BF" w:rsidRPr="00C41B02" w:rsidRDefault="00B035BF" w:rsidP="00C53985">
            <w:pPr>
              <w:rPr>
                <w:color w:val="FFFFFF"/>
                <w:sz w:val="20"/>
                <w:szCs w:val="20"/>
              </w:rPr>
            </w:pPr>
          </w:p>
        </w:tc>
      </w:tr>
      <w:tr w:rsidR="00B035BF" w:rsidRPr="00C41B02" w:rsidTr="00C53985">
        <w:tc>
          <w:tcPr>
            <w:tcW w:w="0" w:type="auto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B035BF" w:rsidRPr="00C41B02" w:rsidRDefault="00B035BF" w:rsidP="00C5398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41B02">
              <w:rPr>
                <w:b/>
                <w:bCs/>
                <w:color w:val="FFFFFF"/>
                <w:sz w:val="20"/>
                <w:szCs w:val="20"/>
              </w:rPr>
              <w:t>Task Number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B035BF" w:rsidRDefault="00B035BF" w:rsidP="00C5398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41B02">
              <w:rPr>
                <w:b/>
                <w:bCs/>
                <w:color w:val="FFFFFF"/>
                <w:sz w:val="20"/>
                <w:szCs w:val="20"/>
              </w:rPr>
              <w:t>Task Title</w:t>
            </w:r>
          </w:p>
          <w:p w:rsidR="00B035BF" w:rsidRDefault="00B035BF" w:rsidP="00C5398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or</w:t>
            </w:r>
          </w:p>
          <w:p w:rsidR="00B035BF" w:rsidRPr="00C41B02" w:rsidRDefault="00B035BF" w:rsidP="00C5398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07105">
              <w:rPr>
                <w:b/>
                <w:bCs/>
                <w:color w:val="FFFFFF"/>
                <w:sz w:val="20"/>
                <w:szCs w:val="20"/>
              </w:rPr>
              <w:t xml:space="preserve">Subtask </w:t>
            </w:r>
            <w:r>
              <w:rPr>
                <w:b/>
                <w:bCs/>
                <w:color w:val="FFFFFF"/>
                <w:sz w:val="20"/>
                <w:szCs w:val="20"/>
              </w:rPr>
              <w:t>Title (If Applicable)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B035BF" w:rsidRPr="00C41B02" w:rsidRDefault="00B035BF" w:rsidP="00C5398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41B02">
              <w:rPr>
                <w:b/>
                <w:bCs/>
                <w:color w:val="FFFFFF"/>
                <w:sz w:val="20"/>
                <w:szCs w:val="20"/>
              </w:rPr>
              <w:t>Milestone Type</w:t>
            </w:r>
            <w:r w:rsidRPr="00C41B02">
              <w:rPr>
                <w:b/>
                <w:bCs/>
                <w:color w:val="FFFFFF"/>
                <w:sz w:val="20"/>
                <w:szCs w:val="20"/>
              </w:rPr>
              <w:br/>
              <w:t>(Milestone or Go/No-Go Decision Point)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B035BF" w:rsidRPr="00C41B02" w:rsidRDefault="00B035BF" w:rsidP="00C5398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41B02">
              <w:rPr>
                <w:b/>
                <w:bCs/>
                <w:color w:val="FFFFFF"/>
                <w:sz w:val="20"/>
                <w:szCs w:val="20"/>
              </w:rPr>
              <w:t>Milestone Number*</w:t>
            </w:r>
            <w:r w:rsidRPr="00C41B02">
              <w:rPr>
                <w:b/>
                <w:bCs/>
                <w:color w:val="FFFFFF"/>
                <w:sz w:val="20"/>
                <w:szCs w:val="20"/>
              </w:rPr>
              <w:br/>
              <w:t>(Go/No-Go Decision Point Number)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B035BF" w:rsidRPr="00C41B02" w:rsidRDefault="00B035BF" w:rsidP="00C5398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41B02">
              <w:rPr>
                <w:b/>
                <w:bCs/>
                <w:color w:val="FFFFFF"/>
                <w:sz w:val="20"/>
                <w:szCs w:val="20"/>
              </w:rPr>
              <w:t>Milestone Description</w:t>
            </w:r>
            <w:r w:rsidRPr="00C41B02">
              <w:rPr>
                <w:b/>
                <w:bCs/>
                <w:color w:val="FFFFFF"/>
                <w:sz w:val="20"/>
                <w:szCs w:val="20"/>
              </w:rPr>
              <w:br/>
              <w:t>(Go/No-Go Decision Criteria)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B035BF" w:rsidRPr="00C41B02" w:rsidRDefault="00B035BF" w:rsidP="00C5398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41B02">
              <w:rPr>
                <w:b/>
                <w:bCs/>
                <w:color w:val="FFFFFF"/>
                <w:sz w:val="20"/>
                <w:szCs w:val="20"/>
              </w:rPr>
              <w:t>Milestone Verification Process</w:t>
            </w:r>
            <w:r w:rsidRPr="00C41B02">
              <w:rPr>
                <w:b/>
                <w:bCs/>
                <w:color w:val="FFFFFF"/>
                <w:sz w:val="20"/>
                <w:szCs w:val="20"/>
              </w:rPr>
              <w:br/>
              <w:t>(What, How, Who, Where)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B035BF" w:rsidRPr="00C41B02" w:rsidRDefault="00B035BF" w:rsidP="00C5398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41B02">
              <w:rPr>
                <w:b/>
                <w:bCs/>
                <w:color w:val="FFFFFF"/>
                <w:sz w:val="20"/>
                <w:szCs w:val="20"/>
              </w:rPr>
              <w:t>Anticipated Date</w:t>
            </w:r>
            <w:r w:rsidRPr="00C41B02">
              <w:rPr>
                <w:b/>
                <w:bCs/>
                <w:color w:val="FFFFFF"/>
                <w:sz w:val="20"/>
                <w:szCs w:val="20"/>
              </w:rPr>
              <w:br/>
              <w:t>(Months from Start of the Project)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B035BF" w:rsidRPr="00C41B02" w:rsidRDefault="00B035BF" w:rsidP="00C5398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41B02">
              <w:rPr>
                <w:b/>
                <w:bCs/>
                <w:color w:val="FFFFFF"/>
                <w:sz w:val="20"/>
                <w:szCs w:val="20"/>
              </w:rPr>
              <w:t>Anticipated Quarter</w:t>
            </w:r>
            <w:r w:rsidRPr="00C41B02">
              <w:rPr>
                <w:b/>
                <w:bCs/>
                <w:color w:val="FFFFFF"/>
                <w:sz w:val="20"/>
                <w:szCs w:val="20"/>
              </w:rPr>
              <w:br/>
              <w:t>(Quarters from Start of the Project)</w:t>
            </w:r>
          </w:p>
        </w:tc>
      </w:tr>
      <w:tr w:rsidR="00B035BF" w:rsidTr="00C53985"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035BF" w:rsidTr="00C53985"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035BF" w:rsidTr="00C53985"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035BF" w:rsidTr="00C53985"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035BF" w:rsidTr="00C53985"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35BF" w:rsidRPr="00437821" w:rsidRDefault="00B035BF" w:rsidP="00C539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035BF" w:rsidRDefault="00B035BF" w:rsidP="00B035BF"/>
    <w:p w:rsidR="00B035BF" w:rsidRDefault="00B035BF" w:rsidP="00B035BF">
      <w:r>
        <w:t xml:space="preserve">*Milestone numbering convention should align with Task and Subtask numbers, as appropriate. </w:t>
      </w:r>
      <w:proofErr w:type="gramStart"/>
      <w:r>
        <w:t>For example, M1.1, M3.2, etc.</w:t>
      </w:r>
      <w:proofErr w:type="gramEnd"/>
    </w:p>
    <w:p w:rsidR="00B035BF" w:rsidRDefault="00B035BF" w:rsidP="00B035BF"/>
    <w:p w:rsidR="00B035BF" w:rsidRDefault="00B035BF" w:rsidP="00B035BF">
      <w:r>
        <w:t xml:space="preserve">Note 1: It is required that each project </w:t>
      </w:r>
      <w:proofErr w:type="gramStart"/>
      <w:r>
        <w:t>have</w:t>
      </w:r>
      <w:proofErr w:type="gramEnd"/>
      <w:r>
        <w:t xml:space="preserve"> at least one milestone per quarter for the entire project duration. </w:t>
      </w:r>
      <w:proofErr w:type="gramStart"/>
      <w:r>
        <w:t>it</w:t>
      </w:r>
      <w:proofErr w:type="gramEnd"/>
      <w:r>
        <w:t xml:space="preserve"> is not necessary that each task have one milestone per quarter.</w:t>
      </w:r>
    </w:p>
    <w:p w:rsidR="00B035BF" w:rsidRDefault="00B035BF" w:rsidP="00B035BF"/>
    <w:p w:rsidR="00B035BF" w:rsidRDefault="00B035BF" w:rsidP="00B035BF">
      <w:r>
        <w:t xml:space="preserve">Note 2: It is required that each project </w:t>
      </w:r>
      <w:proofErr w:type="gramStart"/>
      <w:r>
        <w:t>have</w:t>
      </w:r>
      <w:proofErr w:type="gramEnd"/>
      <w:r>
        <w:t xml:space="preserve"> at least one project-wide go/no-go decision point each year. If a decision point is not specific to a particular task, then you may leave the task information blank for those decision points.</w:t>
      </w:r>
    </w:p>
    <w:p w:rsidR="00B035BF" w:rsidRDefault="00B035BF" w:rsidP="00B035BF"/>
    <w:p w:rsidR="00B035BF" w:rsidRDefault="00B035BF" w:rsidP="00B035BF">
      <w:r>
        <w:t>Note 3: All milestones</w:t>
      </w:r>
      <w:r>
        <w:t xml:space="preserve"> </w:t>
      </w:r>
      <w:r>
        <w:t xml:space="preserve">should follow the SMART rule of thumb: Specific, Measureable, </w:t>
      </w:r>
      <w:r>
        <w:t>Achievable</w:t>
      </w:r>
      <w:bookmarkStart w:id="1" w:name="_GoBack"/>
      <w:bookmarkEnd w:id="1"/>
      <w:r>
        <w:t>, Relevant, and Timely</w:t>
      </w:r>
    </w:p>
    <w:p w:rsidR="00647829" w:rsidRDefault="00647829"/>
    <w:sectPr w:rsidR="00647829" w:rsidSect="00B035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BF"/>
    <w:rsid w:val="00647829"/>
    <w:rsid w:val="00B0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BF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ATemplateHeader1Char">
    <w:name w:val="FOA Template Header 1 Char"/>
    <w:basedOn w:val="DefaultParagraphFont"/>
    <w:link w:val="FOATemplateHeader1"/>
    <w:locked/>
    <w:rsid w:val="00B035BF"/>
    <w:rPr>
      <w:rFonts w:ascii="Calibri" w:hAnsi="Calibri"/>
      <w:b/>
      <w:smallCaps/>
      <w:sz w:val="40"/>
      <w:szCs w:val="40"/>
      <w:u w:val="single"/>
    </w:rPr>
  </w:style>
  <w:style w:type="paragraph" w:customStyle="1" w:styleId="FOATemplateHeader1">
    <w:name w:val="FOA Template Header 1"/>
    <w:basedOn w:val="Normal"/>
    <w:link w:val="FOATemplateHeader1Char"/>
    <w:qFormat/>
    <w:rsid w:val="00B035BF"/>
    <w:pPr>
      <w:jc w:val="center"/>
    </w:pPr>
    <w:rPr>
      <w:b/>
      <w:smallCaps/>
      <w:sz w:val="40"/>
      <w:szCs w:val="4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BF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ATemplateHeader1Char">
    <w:name w:val="FOA Template Header 1 Char"/>
    <w:basedOn w:val="DefaultParagraphFont"/>
    <w:link w:val="FOATemplateHeader1"/>
    <w:locked/>
    <w:rsid w:val="00B035BF"/>
    <w:rPr>
      <w:rFonts w:ascii="Calibri" w:hAnsi="Calibri"/>
      <w:b/>
      <w:smallCaps/>
      <w:sz w:val="40"/>
      <w:szCs w:val="40"/>
      <w:u w:val="single"/>
    </w:rPr>
  </w:style>
  <w:style w:type="paragraph" w:customStyle="1" w:styleId="FOATemplateHeader1">
    <w:name w:val="FOA Template Header 1"/>
    <w:basedOn w:val="Normal"/>
    <w:link w:val="FOATemplateHeader1Char"/>
    <w:qFormat/>
    <w:rsid w:val="00B035BF"/>
    <w:pPr>
      <w:jc w:val="center"/>
    </w:pPr>
    <w:rPr>
      <w:b/>
      <w:smallCaps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53EFE8C6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DiFranco, Carlo</dc:creator>
  <cp:lastModifiedBy>DiFranco, Carlo</cp:lastModifiedBy>
  <cp:revision>1</cp:revision>
  <dcterms:created xsi:type="dcterms:W3CDTF">2013-12-16T15:30:00Z</dcterms:created>
  <dcterms:modified xsi:type="dcterms:W3CDTF">2013-12-16T15:32:00Z</dcterms:modified>
</cp:coreProperties>
</file>