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CE" w:rsidRPr="00157E7E" w:rsidRDefault="005305CE" w:rsidP="005305CE">
      <w:pPr>
        <w:jc w:val="center"/>
        <w:rPr>
          <w:rFonts w:ascii="Times New Roman" w:hAnsi="Times New Roman" w:cs="Times New Roman"/>
          <w:szCs w:val="24"/>
        </w:rPr>
      </w:pPr>
      <w:r w:rsidRPr="00157E7E">
        <w:rPr>
          <w:rFonts w:ascii="Times New Roman" w:hAnsi="Times New Roman" w:cs="Times New Roman"/>
          <w:szCs w:val="24"/>
        </w:rPr>
        <w:t>The SOPO shall not be more than 10 pages and must utilize the following format:</w:t>
      </w:r>
    </w:p>
    <w:p w:rsidR="005305CE" w:rsidRPr="00157E7E" w:rsidRDefault="005305CE" w:rsidP="005305CE">
      <w:pPr>
        <w:jc w:val="center"/>
        <w:rPr>
          <w:rFonts w:ascii="Times New Roman" w:hAnsi="Times New Roman" w:cs="Times New Roman"/>
          <w:b/>
          <w:szCs w:val="24"/>
        </w:rPr>
      </w:pPr>
    </w:p>
    <w:p w:rsidR="005305CE" w:rsidRPr="00157E7E" w:rsidRDefault="005305CE" w:rsidP="005305CE">
      <w:pPr>
        <w:jc w:val="center"/>
        <w:rPr>
          <w:rFonts w:ascii="Times New Roman" w:hAnsi="Times New Roman" w:cs="Times New Roman"/>
          <w:szCs w:val="24"/>
          <w:lang w:eastAsia="zh-CN"/>
        </w:rPr>
      </w:pPr>
      <w:r w:rsidRPr="00157E7E">
        <w:rPr>
          <w:rFonts w:ascii="Times New Roman" w:hAnsi="Times New Roman" w:cs="Times New Roman"/>
          <w:szCs w:val="24"/>
          <w:lang w:eastAsia="zh-CN"/>
        </w:rPr>
        <w:t xml:space="preserve">[Recipient Name] </w:t>
      </w:r>
    </w:p>
    <w:p w:rsidR="005305CE" w:rsidRPr="00157E7E" w:rsidRDefault="005305CE" w:rsidP="005305CE">
      <w:pPr>
        <w:jc w:val="center"/>
        <w:rPr>
          <w:rFonts w:ascii="Times New Roman" w:hAnsi="Times New Roman" w:cs="Times New Roman"/>
          <w:szCs w:val="24"/>
          <w:lang w:eastAsia="zh-CN"/>
        </w:rPr>
      </w:pPr>
    </w:p>
    <w:p w:rsidR="005305CE" w:rsidRPr="00157E7E" w:rsidRDefault="005305CE" w:rsidP="005305CE">
      <w:pPr>
        <w:jc w:val="center"/>
        <w:rPr>
          <w:rFonts w:ascii="Times New Roman" w:hAnsi="Times New Roman" w:cs="Times New Roman"/>
          <w:szCs w:val="24"/>
          <w:lang w:eastAsia="zh-CN"/>
        </w:rPr>
      </w:pPr>
      <w:r w:rsidRPr="00157E7E">
        <w:rPr>
          <w:rFonts w:ascii="Times New Roman" w:hAnsi="Times New Roman" w:cs="Times New Roman"/>
          <w:szCs w:val="24"/>
          <w:lang w:eastAsia="zh-CN"/>
        </w:rPr>
        <w:t>[Project Title]</w:t>
      </w:r>
    </w:p>
    <w:p w:rsidR="005305CE" w:rsidRPr="00157E7E" w:rsidRDefault="005305CE" w:rsidP="005305CE">
      <w:pPr>
        <w:rPr>
          <w:rFonts w:ascii="Times New Roman" w:hAnsi="Times New Roman" w:cs="Times New Roman"/>
          <w:szCs w:val="24"/>
          <w:lang w:eastAsia="zh-CN"/>
        </w:rPr>
      </w:pPr>
    </w:p>
    <w:p w:rsidR="005305CE" w:rsidRPr="00157E7E" w:rsidRDefault="005305CE" w:rsidP="005305CE">
      <w:pPr>
        <w:pStyle w:val="ListParagraph"/>
        <w:numPr>
          <w:ilvl w:val="0"/>
          <w:numId w:val="3"/>
        </w:numPr>
        <w:rPr>
          <w:rFonts w:ascii="Times New Roman" w:hAnsi="Times New Roman" w:cs="Times New Roman"/>
          <w:b/>
          <w:szCs w:val="24"/>
        </w:rPr>
      </w:pPr>
      <w:r w:rsidRPr="00157E7E">
        <w:rPr>
          <w:rFonts w:ascii="Times New Roman" w:hAnsi="Times New Roman" w:cs="Times New Roman"/>
          <w:b/>
          <w:szCs w:val="24"/>
        </w:rPr>
        <w:t>OBJECTIVES</w:t>
      </w:r>
    </w:p>
    <w:p w:rsidR="005305CE" w:rsidRPr="00157E7E" w:rsidRDefault="005305CE" w:rsidP="005305CE">
      <w:pPr>
        <w:pStyle w:val="ListParagraph"/>
        <w:ind w:left="0"/>
        <w:rPr>
          <w:rFonts w:ascii="Times New Roman" w:hAnsi="Times New Roman" w:cs="Times New Roman"/>
          <w:b/>
          <w:szCs w:val="24"/>
        </w:rPr>
      </w:pPr>
    </w:p>
    <w:p w:rsidR="005305CE" w:rsidRPr="00157E7E" w:rsidRDefault="005305CE" w:rsidP="005305CE">
      <w:pPr>
        <w:autoSpaceDE w:val="0"/>
        <w:autoSpaceDN w:val="0"/>
        <w:adjustRightInd w:val="0"/>
        <w:jc w:val="both"/>
        <w:rPr>
          <w:rFonts w:ascii="Times New Roman" w:hAnsi="Times New Roman" w:cs="Times New Roman"/>
          <w:szCs w:val="24"/>
        </w:rPr>
      </w:pPr>
      <w:r w:rsidRPr="00157E7E">
        <w:rPr>
          <w:rFonts w:ascii="Times New Roman" w:hAnsi="Times New Roman" w:cs="Times New Roman"/>
          <w:szCs w:val="24"/>
        </w:rPr>
        <w:t>The objective of this project is…. [</w:t>
      </w:r>
      <w:r w:rsidRPr="00157E7E">
        <w:rPr>
          <w:rFonts w:ascii="Times New Roman" w:hAnsi="Times New Roman" w:cs="Times New Roman"/>
          <w:i/>
          <w:szCs w:val="24"/>
        </w:rPr>
        <w:t>Include a sentence or two on the overall objective(s) of the work. Please make sure the objective aligns with the objective from the FOA and this section should include any measurable “requirements”, “specifications, or “metrics” mentioned in the FOA, i.e. efficiency increase of XX%, energy density of YY, etc.]</w:t>
      </w:r>
      <w:r w:rsidRPr="00157E7E">
        <w:rPr>
          <w:rFonts w:ascii="Times New Roman" w:hAnsi="Times New Roman" w:cs="Times New Roman"/>
          <w:szCs w:val="24"/>
        </w:rPr>
        <w:t xml:space="preserve">  </w:t>
      </w:r>
    </w:p>
    <w:p w:rsidR="005305CE" w:rsidRPr="00157E7E" w:rsidRDefault="005305CE" w:rsidP="005305CE">
      <w:pPr>
        <w:autoSpaceDE w:val="0"/>
        <w:autoSpaceDN w:val="0"/>
        <w:adjustRightInd w:val="0"/>
        <w:rPr>
          <w:rFonts w:ascii="Times New Roman" w:hAnsi="Times New Roman" w:cs="Times New Roman"/>
          <w:szCs w:val="24"/>
        </w:rPr>
      </w:pPr>
    </w:p>
    <w:p w:rsidR="005305CE" w:rsidRPr="00157E7E" w:rsidRDefault="005305CE" w:rsidP="005305CE">
      <w:pPr>
        <w:pStyle w:val="ListParagraph"/>
        <w:numPr>
          <w:ilvl w:val="0"/>
          <w:numId w:val="3"/>
        </w:numPr>
        <w:rPr>
          <w:rFonts w:ascii="Times New Roman" w:hAnsi="Times New Roman" w:cs="Times New Roman"/>
          <w:b/>
          <w:szCs w:val="24"/>
        </w:rPr>
      </w:pPr>
      <w:r w:rsidRPr="00157E7E">
        <w:rPr>
          <w:rFonts w:ascii="Times New Roman" w:hAnsi="Times New Roman" w:cs="Times New Roman"/>
          <w:b/>
          <w:szCs w:val="24"/>
        </w:rPr>
        <w:t>SCOPE OF WORK</w:t>
      </w:r>
    </w:p>
    <w:p w:rsidR="005305CE" w:rsidRPr="00157E7E" w:rsidRDefault="005305CE" w:rsidP="005305CE">
      <w:pPr>
        <w:autoSpaceDE w:val="0"/>
        <w:autoSpaceDN w:val="0"/>
        <w:adjustRightInd w:val="0"/>
        <w:rPr>
          <w:rFonts w:ascii="Times New Roman" w:hAnsi="Times New Roman" w:cs="Times New Roman"/>
          <w:szCs w:val="24"/>
        </w:rPr>
      </w:pPr>
    </w:p>
    <w:p w:rsidR="005305CE" w:rsidRPr="00157E7E" w:rsidRDefault="005305CE" w:rsidP="005305CE">
      <w:pPr>
        <w:autoSpaceDE w:val="0"/>
        <w:autoSpaceDN w:val="0"/>
        <w:adjustRightInd w:val="0"/>
        <w:rPr>
          <w:rFonts w:ascii="Times New Roman" w:hAnsi="Times New Roman" w:cs="Times New Roman"/>
          <w:szCs w:val="24"/>
        </w:rPr>
      </w:pPr>
      <w:r w:rsidRPr="00157E7E">
        <w:rPr>
          <w:rFonts w:ascii="Times New Roman" w:hAnsi="Times New Roman" w:cs="Times New Roman"/>
          <w:szCs w:val="24"/>
        </w:rPr>
        <w:t>[Insert summary of general project approach]</w:t>
      </w:r>
    </w:p>
    <w:p w:rsidR="005305CE" w:rsidRPr="00157E7E" w:rsidRDefault="005305CE" w:rsidP="005305CE">
      <w:pPr>
        <w:autoSpaceDE w:val="0"/>
        <w:autoSpaceDN w:val="0"/>
        <w:adjustRightInd w:val="0"/>
        <w:rPr>
          <w:rFonts w:ascii="Times New Roman" w:hAnsi="Times New Roman" w:cs="Times New Roman"/>
          <w:szCs w:val="24"/>
        </w:rPr>
      </w:pPr>
    </w:p>
    <w:p w:rsidR="005305CE" w:rsidRPr="00157E7E" w:rsidRDefault="005305CE" w:rsidP="005305CE">
      <w:pPr>
        <w:autoSpaceDE w:val="0"/>
        <w:autoSpaceDN w:val="0"/>
        <w:adjustRightInd w:val="0"/>
        <w:rPr>
          <w:rFonts w:ascii="Times New Roman" w:hAnsi="Times New Roman" w:cs="Times New Roman"/>
          <w:szCs w:val="24"/>
        </w:rPr>
      </w:pPr>
      <w:r w:rsidRPr="00157E7E">
        <w:rPr>
          <w:rFonts w:ascii="Times New Roman" w:hAnsi="Times New Roman" w:cs="Times New Roman"/>
          <w:szCs w:val="24"/>
        </w:rPr>
        <w:t xml:space="preserve">The project will be conducted in X budget periods: </w:t>
      </w:r>
    </w:p>
    <w:p w:rsidR="005305CE" w:rsidRPr="00157E7E" w:rsidRDefault="005305CE" w:rsidP="005305CE">
      <w:pPr>
        <w:autoSpaceDE w:val="0"/>
        <w:autoSpaceDN w:val="0"/>
        <w:adjustRightInd w:val="0"/>
        <w:ind w:left="630"/>
        <w:rPr>
          <w:rFonts w:ascii="Times New Roman" w:hAnsi="Times New Roman" w:cs="Times New Roman"/>
          <w:szCs w:val="24"/>
        </w:rPr>
      </w:pPr>
      <w:r w:rsidRPr="00157E7E">
        <w:rPr>
          <w:rFonts w:ascii="Times New Roman" w:hAnsi="Times New Roman" w:cs="Times New Roman"/>
          <w:szCs w:val="24"/>
        </w:rPr>
        <w:t>Budget Period 1: [Title]: Explain what will occur in BP1</w:t>
      </w:r>
    </w:p>
    <w:p w:rsidR="005305CE" w:rsidRPr="00157E7E" w:rsidRDefault="005305CE" w:rsidP="005305CE">
      <w:pPr>
        <w:autoSpaceDE w:val="0"/>
        <w:autoSpaceDN w:val="0"/>
        <w:adjustRightInd w:val="0"/>
        <w:ind w:left="630"/>
        <w:rPr>
          <w:rFonts w:ascii="Times New Roman" w:hAnsi="Times New Roman" w:cs="Times New Roman"/>
          <w:szCs w:val="24"/>
        </w:rPr>
      </w:pPr>
      <w:r w:rsidRPr="00157E7E">
        <w:rPr>
          <w:rFonts w:ascii="Times New Roman" w:hAnsi="Times New Roman" w:cs="Times New Roman"/>
          <w:szCs w:val="24"/>
        </w:rPr>
        <w:t>Budget Period 2: [Title]: Explain what will occur in BP2</w:t>
      </w:r>
    </w:p>
    <w:p w:rsidR="005305CE" w:rsidRPr="00157E7E" w:rsidRDefault="005305CE" w:rsidP="005305CE">
      <w:pPr>
        <w:autoSpaceDE w:val="0"/>
        <w:autoSpaceDN w:val="0"/>
        <w:adjustRightInd w:val="0"/>
        <w:ind w:left="630"/>
        <w:rPr>
          <w:rFonts w:ascii="Times New Roman" w:hAnsi="Times New Roman" w:cs="Times New Roman"/>
          <w:szCs w:val="24"/>
        </w:rPr>
      </w:pPr>
      <w:r w:rsidRPr="00157E7E">
        <w:rPr>
          <w:rFonts w:ascii="Times New Roman" w:hAnsi="Times New Roman" w:cs="Times New Roman"/>
          <w:szCs w:val="24"/>
        </w:rPr>
        <w:t>Budget Period X: [Title]: Explain what will occur in BPX</w:t>
      </w:r>
    </w:p>
    <w:p w:rsidR="005305CE" w:rsidRPr="00157E7E" w:rsidRDefault="005305CE" w:rsidP="005305CE">
      <w:pPr>
        <w:autoSpaceDE w:val="0"/>
        <w:autoSpaceDN w:val="0"/>
        <w:adjustRightInd w:val="0"/>
        <w:ind w:left="630"/>
        <w:rPr>
          <w:rFonts w:ascii="Times New Roman" w:hAnsi="Times New Roman" w:cs="Times New Roman"/>
          <w:szCs w:val="24"/>
        </w:rPr>
      </w:pPr>
    </w:p>
    <w:p w:rsidR="005305CE" w:rsidRPr="00157E7E" w:rsidRDefault="005305CE" w:rsidP="005305CE">
      <w:pPr>
        <w:autoSpaceDE w:val="0"/>
        <w:autoSpaceDN w:val="0"/>
        <w:adjustRightInd w:val="0"/>
        <w:rPr>
          <w:rFonts w:ascii="Times New Roman" w:hAnsi="Times New Roman" w:cs="Times New Roman"/>
          <w:szCs w:val="24"/>
        </w:rPr>
      </w:pPr>
      <w:r w:rsidRPr="00157E7E">
        <w:rPr>
          <w:rFonts w:ascii="Times New Roman" w:hAnsi="Times New Roman" w:cs="Times New Roman"/>
          <w:i/>
          <w:szCs w:val="24"/>
        </w:rPr>
        <w:t>[This section should not exceed one-half page and should summarize the effort and approach to achieve the objective(s) of the work</w:t>
      </w:r>
      <w:r w:rsidRPr="00157E7E">
        <w:rPr>
          <w:rFonts w:ascii="Times New Roman" w:hAnsi="Times New Roman" w:cs="Times New Roman"/>
          <w:szCs w:val="24"/>
        </w:rPr>
        <w:t>.]</w:t>
      </w:r>
    </w:p>
    <w:p w:rsidR="005305CE" w:rsidRPr="00157E7E" w:rsidRDefault="005305CE" w:rsidP="005305CE">
      <w:pPr>
        <w:autoSpaceDE w:val="0"/>
        <w:autoSpaceDN w:val="0"/>
        <w:adjustRightInd w:val="0"/>
        <w:rPr>
          <w:rFonts w:ascii="Times New Roman" w:hAnsi="Times New Roman" w:cs="Times New Roman"/>
          <w:szCs w:val="24"/>
        </w:rPr>
      </w:pPr>
    </w:p>
    <w:p w:rsidR="005305CE" w:rsidRPr="00157E7E" w:rsidRDefault="005305CE" w:rsidP="005305CE">
      <w:pPr>
        <w:numPr>
          <w:ilvl w:val="0"/>
          <w:numId w:val="3"/>
        </w:numPr>
        <w:autoSpaceDE w:val="0"/>
        <w:autoSpaceDN w:val="0"/>
        <w:adjustRightInd w:val="0"/>
        <w:spacing w:line="276" w:lineRule="auto"/>
        <w:rPr>
          <w:rFonts w:ascii="Times New Roman" w:hAnsi="Times New Roman" w:cs="Times New Roman"/>
          <w:b/>
          <w:szCs w:val="24"/>
        </w:rPr>
      </w:pPr>
      <w:r w:rsidRPr="00157E7E">
        <w:rPr>
          <w:rFonts w:ascii="Times New Roman" w:hAnsi="Times New Roman" w:cs="Times New Roman"/>
          <w:b/>
          <w:szCs w:val="24"/>
        </w:rPr>
        <w:t>TASKS TO BE PERFORMED</w:t>
      </w:r>
    </w:p>
    <w:p w:rsidR="005305CE" w:rsidRPr="00157E7E" w:rsidRDefault="005305CE" w:rsidP="005305CE">
      <w:pPr>
        <w:autoSpaceDE w:val="0"/>
        <w:autoSpaceDN w:val="0"/>
        <w:adjustRightInd w:val="0"/>
        <w:rPr>
          <w:rFonts w:ascii="Times New Roman" w:hAnsi="Times New Roman" w:cs="Times New Roman"/>
          <w:i/>
          <w:szCs w:val="24"/>
        </w:rPr>
      </w:pPr>
      <w:r w:rsidRPr="00157E7E">
        <w:rPr>
          <w:rFonts w:ascii="Times New Roman" w:hAnsi="Times New Roman" w:cs="Times New Roman"/>
          <w:i/>
          <w:szCs w:val="24"/>
        </w:rPr>
        <w:t>[This section should include concisely written task descriptions in a logical sequence and should be divided into the budget periods of the project.  This section provides a brief summary of the planned approach to this project avoiding task details that may overly limit flexibility in achieving the overall objectives. Please be sure that the tasks do not include $$$ amounts, dates, time durations, sub or vendor names, etc.]</w:t>
      </w:r>
    </w:p>
    <w:p w:rsidR="005305CE" w:rsidRPr="00157E7E" w:rsidRDefault="005305CE" w:rsidP="005305CE">
      <w:pPr>
        <w:autoSpaceDE w:val="0"/>
        <w:autoSpaceDN w:val="0"/>
        <w:adjustRightInd w:val="0"/>
        <w:rPr>
          <w:rFonts w:ascii="Times New Roman" w:hAnsi="Times New Roman" w:cs="Times New Roman"/>
          <w:i/>
          <w:szCs w:val="24"/>
        </w:rPr>
      </w:pPr>
    </w:p>
    <w:p w:rsidR="005305CE" w:rsidRPr="00157E7E" w:rsidRDefault="005305CE" w:rsidP="005305CE">
      <w:pPr>
        <w:autoSpaceDE w:val="0"/>
        <w:autoSpaceDN w:val="0"/>
        <w:adjustRightInd w:val="0"/>
        <w:rPr>
          <w:rFonts w:ascii="Times New Roman" w:hAnsi="Times New Roman" w:cs="Times New Roman"/>
          <w:szCs w:val="24"/>
        </w:rPr>
      </w:pPr>
      <w:r w:rsidRPr="00157E7E">
        <w:rPr>
          <w:rFonts w:ascii="Times New Roman" w:hAnsi="Times New Roman" w:cs="Times New Roman"/>
          <w:szCs w:val="24"/>
        </w:rPr>
        <w:t>The following tasks will be conducted:</w:t>
      </w:r>
    </w:p>
    <w:p w:rsidR="005305CE" w:rsidRPr="00157E7E" w:rsidRDefault="005305CE" w:rsidP="005305CE">
      <w:pPr>
        <w:autoSpaceDE w:val="0"/>
        <w:autoSpaceDN w:val="0"/>
        <w:adjustRightInd w:val="0"/>
        <w:rPr>
          <w:rFonts w:ascii="Times New Roman" w:hAnsi="Times New Roman" w:cs="Times New Roman"/>
          <w:szCs w:val="24"/>
        </w:rPr>
      </w:pPr>
    </w:p>
    <w:p w:rsidR="005305CE" w:rsidRPr="00157E7E" w:rsidRDefault="005305CE" w:rsidP="005305CE">
      <w:pPr>
        <w:autoSpaceDE w:val="0"/>
        <w:autoSpaceDN w:val="0"/>
        <w:adjustRightInd w:val="0"/>
        <w:rPr>
          <w:rFonts w:ascii="Times New Roman" w:hAnsi="Times New Roman" w:cs="Times New Roman"/>
          <w:b/>
          <w:szCs w:val="24"/>
        </w:rPr>
      </w:pPr>
      <w:r w:rsidRPr="00157E7E">
        <w:rPr>
          <w:rFonts w:ascii="Times New Roman" w:hAnsi="Times New Roman" w:cs="Times New Roman"/>
          <w:b/>
          <w:szCs w:val="24"/>
        </w:rPr>
        <w:t>All Budget Periods</w:t>
      </w:r>
    </w:p>
    <w:p w:rsidR="005305CE" w:rsidRPr="00157E7E" w:rsidRDefault="005305CE" w:rsidP="005305CE">
      <w:pPr>
        <w:autoSpaceDE w:val="0"/>
        <w:autoSpaceDN w:val="0"/>
        <w:adjustRightInd w:val="0"/>
        <w:rPr>
          <w:rFonts w:ascii="Times New Roman" w:hAnsi="Times New Roman" w:cs="Times New Roman"/>
          <w:b/>
          <w:szCs w:val="24"/>
        </w:rPr>
      </w:pPr>
    </w:p>
    <w:p w:rsidR="005305CE" w:rsidRPr="00157E7E" w:rsidRDefault="005305CE" w:rsidP="005305CE">
      <w:pPr>
        <w:autoSpaceDE w:val="0"/>
        <w:autoSpaceDN w:val="0"/>
        <w:adjustRightInd w:val="0"/>
        <w:rPr>
          <w:rFonts w:ascii="Times New Roman" w:hAnsi="Times New Roman" w:cs="Times New Roman"/>
          <w:szCs w:val="24"/>
        </w:rPr>
      </w:pPr>
      <w:r w:rsidRPr="00157E7E">
        <w:rPr>
          <w:rFonts w:ascii="Times New Roman" w:hAnsi="Times New Roman" w:cs="Times New Roman"/>
          <w:szCs w:val="24"/>
        </w:rPr>
        <w:t xml:space="preserve">Overall Project Management and Planning </w:t>
      </w:r>
    </w:p>
    <w:p w:rsidR="005305CE" w:rsidRPr="00157E7E" w:rsidRDefault="005305CE" w:rsidP="005305CE">
      <w:pPr>
        <w:autoSpaceDE w:val="0"/>
        <w:autoSpaceDN w:val="0"/>
        <w:adjustRightInd w:val="0"/>
        <w:rPr>
          <w:rFonts w:ascii="Times New Roman" w:hAnsi="Times New Roman" w:cs="Times New Roman"/>
          <w:szCs w:val="24"/>
        </w:rPr>
      </w:pPr>
    </w:p>
    <w:p w:rsidR="005305CE" w:rsidRPr="00157E7E" w:rsidRDefault="005305CE" w:rsidP="005305CE">
      <w:pPr>
        <w:autoSpaceDE w:val="0"/>
        <w:autoSpaceDN w:val="0"/>
        <w:adjustRightInd w:val="0"/>
        <w:rPr>
          <w:rFonts w:ascii="Times New Roman" w:hAnsi="Times New Roman" w:cs="Times New Roman"/>
          <w:szCs w:val="24"/>
        </w:rPr>
      </w:pPr>
      <w:r w:rsidRPr="00157E7E">
        <w:rPr>
          <w:rFonts w:ascii="Times New Roman" w:hAnsi="Times New Roman" w:cs="Times New Roman"/>
          <w:szCs w:val="24"/>
        </w:rPr>
        <w:t>The objectives for the project management portion of the work are to provide project planning, coordination, and reporting as required to successfully achieve the overall objectives of the project.</w:t>
      </w:r>
    </w:p>
    <w:p w:rsidR="005305CE" w:rsidRPr="00157E7E" w:rsidRDefault="005305CE" w:rsidP="005305CE">
      <w:pPr>
        <w:ind w:left="720"/>
        <w:rPr>
          <w:rFonts w:ascii="Times New Roman" w:hAnsi="Times New Roman" w:cs="Times New Roman"/>
          <w:szCs w:val="24"/>
        </w:rPr>
      </w:pPr>
      <w:r w:rsidRPr="00157E7E">
        <w:rPr>
          <w:rFonts w:ascii="Times New Roman" w:hAnsi="Times New Roman" w:cs="Times New Roman"/>
          <w:szCs w:val="24"/>
        </w:rPr>
        <w:t>Task 0.0 – Project Management and Planning</w:t>
      </w:r>
    </w:p>
    <w:p w:rsidR="005305CE" w:rsidRPr="00157E7E" w:rsidRDefault="005305CE" w:rsidP="005305CE">
      <w:pPr>
        <w:ind w:left="720"/>
        <w:rPr>
          <w:rFonts w:ascii="Times New Roman" w:hAnsi="Times New Roman" w:cs="Times New Roman"/>
          <w:szCs w:val="24"/>
        </w:rPr>
      </w:pPr>
    </w:p>
    <w:p w:rsidR="005305CE" w:rsidRPr="00157E7E" w:rsidRDefault="005305CE" w:rsidP="005305CE">
      <w:pPr>
        <w:ind w:left="780"/>
        <w:rPr>
          <w:rFonts w:ascii="Times New Roman" w:eastAsia="Times New Roman" w:hAnsi="Times New Roman" w:cs="Times New Roman"/>
          <w:szCs w:val="24"/>
        </w:rPr>
      </w:pPr>
      <w:r w:rsidRPr="00157E7E">
        <w:rPr>
          <w:rFonts w:ascii="Times New Roman" w:eastAsia="Times New Roman" w:hAnsi="Times New Roman" w:cs="Times New Roman"/>
          <w:szCs w:val="24"/>
        </w:rPr>
        <w:t xml:space="preserve">The Recipient will develop and maintain the Project Management Plan (PMP) and manage and report on activities in accordance with the plan.  This task includes the writing of reports, presentation slides, invoice control for subcontractors, and expense </w:t>
      </w:r>
      <w:r w:rsidRPr="00157E7E">
        <w:rPr>
          <w:rFonts w:ascii="Times New Roman" w:eastAsia="Times New Roman" w:hAnsi="Times New Roman" w:cs="Times New Roman"/>
          <w:szCs w:val="24"/>
        </w:rPr>
        <w:lastRenderedPageBreak/>
        <w:t>tracking.  Other aspects include technical updates from subcontractors and attendance at review meetings.  The Recipient will maintain an up-to-date Project Management Plan designed to achieve the project objectives and cover the entire Project Period. The content and organization of the PMP is identified in the Federal Assistance Reporting Checklist and Instructions. The PMP will be updated and submitted as part of the continuation application prior to the initiation of each budget period as outlined in the deliverables section below.</w:t>
      </w:r>
    </w:p>
    <w:p w:rsidR="005305CE" w:rsidRPr="00157E7E" w:rsidRDefault="005305CE" w:rsidP="005305CE">
      <w:pPr>
        <w:ind w:left="780"/>
        <w:rPr>
          <w:rFonts w:ascii="Times New Roman" w:eastAsia="Times New Roman" w:hAnsi="Times New Roman" w:cs="Times New Roman"/>
          <w:szCs w:val="24"/>
        </w:rPr>
      </w:pPr>
    </w:p>
    <w:p w:rsidR="005305CE" w:rsidRPr="00157E7E" w:rsidRDefault="005305CE" w:rsidP="005305CE">
      <w:pPr>
        <w:ind w:left="780"/>
        <w:rPr>
          <w:rFonts w:ascii="Times New Roman" w:eastAsia="Times New Roman" w:hAnsi="Times New Roman" w:cs="Times New Roman"/>
          <w:szCs w:val="24"/>
        </w:rPr>
      </w:pPr>
      <w:r w:rsidRPr="00157E7E">
        <w:rPr>
          <w:rFonts w:ascii="Times New Roman" w:eastAsia="Times New Roman" w:hAnsi="Times New Roman" w:cs="Times New Roman"/>
          <w:szCs w:val="24"/>
        </w:rPr>
        <w:t>Task 0.1- Kick-Off meeting</w:t>
      </w:r>
    </w:p>
    <w:p w:rsidR="005305CE" w:rsidRPr="00157E7E" w:rsidRDefault="005305CE" w:rsidP="005305CE">
      <w:pPr>
        <w:ind w:left="780"/>
        <w:rPr>
          <w:rFonts w:ascii="Times New Roman" w:eastAsia="Times New Roman" w:hAnsi="Times New Roman" w:cs="Times New Roman"/>
          <w:szCs w:val="24"/>
        </w:rPr>
      </w:pPr>
    </w:p>
    <w:p w:rsidR="005305CE" w:rsidRPr="00157E7E" w:rsidRDefault="005305CE" w:rsidP="005305CE">
      <w:pPr>
        <w:ind w:left="780"/>
        <w:rPr>
          <w:rFonts w:ascii="Times New Roman" w:hAnsi="Times New Roman" w:cs="Times New Roman"/>
          <w:szCs w:val="24"/>
        </w:rPr>
      </w:pPr>
      <w:r w:rsidRPr="00157E7E">
        <w:rPr>
          <w:rFonts w:ascii="Times New Roman" w:eastAsia="Times New Roman" w:hAnsi="Times New Roman" w:cs="Times New Roman"/>
          <w:szCs w:val="24"/>
        </w:rPr>
        <w:t xml:space="preserve">The recipient will participate in a project kickoff meeting with the DOE within 30 days of project initiation.  </w:t>
      </w:r>
    </w:p>
    <w:p w:rsidR="005305CE" w:rsidRPr="00157E7E" w:rsidRDefault="005305CE" w:rsidP="005305CE">
      <w:pPr>
        <w:rPr>
          <w:rFonts w:ascii="Times New Roman" w:eastAsia="Times New Roman" w:hAnsi="Times New Roman" w:cs="Times New Roman"/>
          <w:szCs w:val="24"/>
        </w:rPr>
      </w:pPr>
      <w:r w:rsidRPr="00157E7E">
        <w:rPr>
          <w:rFonts w:ascii="Times New Roman" w:hAnsi="Times New Roman" w:cs="Times New Roman"/>
          <w:szCs w:val="24"/>
        </w:rPr>
        <w:tab/>
      </w:r>
    </w:p>
    <w:p w:rsidR="005305CE" w:rsidRPr="00157E7E" w:rsidRDefault="005305CE" w:rsidP="005305CE">
      <w:pPr>
        <w:autoSpaceDE w:val="0"/>
        <w:autoSpaceDN w:val="0"/>
        <w:adjustRightInd w:val="0"/>
        <w:rPr>
          <w:rFonts w:ascii="Times New Roman" w:hAnsi="Times New Roman" w:cs="Times New Roman"/>
          <w:i/>
          <w:szCs w:val="24"/>
        </w:rPr>
      </w:pPr>
      <w:r w:rsidRPr="00157E7E">
        <w:rPr>
          <w:rFonts w:ascii="Times New Roman" w:hAnsi="Times New Roman" w:cs="Times New Roman"/>
          <w:i/>
          <w:szCs w:val="24"/>
        </w:rPr>
        <w:t>[Task 0.2 should only be used when there is national lab participation in the project.</w:t>
      </w:r>
    </w:p>
    <w:p w:rsidR="005305CE" w:rsidRPr="00157E7E" w:rsidRDefault="005305CE" w:rsidP="005305CE">
      <w:pPr>
        <w:ind w:left="780"/>
        <w:rPr>
          <w:rFonts w:ascii="Times New Roman" w:eastAsia="Times New Roman" w:hAnsi="Times New Roman" w:cs="Times New Roman"/>
          <w:iCs/>
          <w:szCs w:val="24"/>
        </w:rPr>
      </w:pPr>
      <w:r w:rsidRPr="00157E7E">
        <w:rPr>
          <w:rFonts w:ascii="Times New Roman" w:eastAsia="Times New Roman" w:hAnsi="Times New Roman" w:cs="Times New Roman"/>
          <w:iCs/>
          <w:szCs w:val="24"/>
        </w:rPr>
        <w:t>Task 0.2 – Collaboration with National Laboratory</w:t>
      </w:r>
    </w:p>
    <w:p w:rsidR="005305CE" w:rsidRPr="00157E7E" w:rsidRDefault="005305CE" w:rsidP="005305CE">
      <w:pPr>
        <w:ind w:left="780"/>
        <w:rPr>
          <w:rFonts w:ascii="Times New Roman" w:eastAsia="Times New Roman" w:hAnsi="Times New Roman" w:cs="Times New Roman"/>
          <w:szCs w:val="24"/>
        </w:rPr>
      </w:pPr>
    </w:p>
    <w:p w:rsidR="005305CE" w:rsidRPr="00157E7E" w:rsidRDefault="005305CE" w:rsidP="005305CE">
      <w:pPr>
        <w:ind w:left="780"/>
        <w:rPr>
          <w:rFonts w:ascii="Times New Roman" w:eastAsia="Times New Roman" w:hAnsi="Times New Roman" w:cs="Times New Roman"/>
          <w:szCs w:val="24"/>
        </w:rPr>
      </w:pPr>
      <w:r w:rsidRPr="00157E7E">
        <w:rPr>
          <w:rFonts w:ascii="Times New Roman" w:eastAsia="Times New Roman" w:hAnsi="Times New Roman" w:cs="Times New Roman"/>
          <w:iCs/>
          <w:szCs w:val="24"/>
        </w:rPr>
        <w:t>Achievement of overall project objectives is dependent upon tasks performed by a national laboratory under a separately funded DOE award. The Recipient will coordinate and collaboratively conduct work with the selected national laboratory on selected tasks integral to the completion of the project.  The results of this collaborative effort with the national laboratory will be included in all project reporting.</w:t>
      </w:r>
    </w:p>
    <w:p w:rsidR="005305CE" w:rsidRPr="00157E7E" w:rsidRDefault="005305CE" w:rsidP="005305CE">
      <w:pPr>
        <w:rPr>
          <w:rFonts w:ascii="Times New Roman" w:hAnsi="Times New Roman" w:cs="Times New Roman"/>
          <w:szCs w:val="24"/>
        </w:rPr>
      </w:pPr>
    </w:p>
    <w:p w:rsidR="005305CE" w:rsidRPr="00157E7E" w:rsidRDefault="005305CE" w:rsidP="005305CE">
      <w:pPr>
        <w:rPr>
          <w:rFonts w:ascii="Times New Roman" w:hAnsi="Times New Roman" w:cs="Times New Roman"/>
          <w:b/>
          <w:szCs w:val="24"/>
        </w:rPr>
      </w:pPr>
      <w:r w:rsidRPr="00157E7E">
        <w:rPr>
          <w:rFonts w:ascii="Times New Roman" w:hAnsi="Times New Roman" w:cs="Times New Roman"/>
          <w:b/>
          <w:szCs w:val="24"/>
        </w:rPr>
        <w:t>Budget Period 1 – [Title]</w:t>
      </w:r>
    </w:p>
    <w:p w:rsidR="005305CE" w:rsidRPr="00157E7E" w:rsidRDefault="005305CE" w:rsidP="005305CE">
      <w:pPr>
        <w:ind w:left="720"/>
        <w:rPr>
          <w:rFonts w:ascii="Times New Roman" w:hAnsi="Times New Roman" w:cs="Times New Roman"/>
          <w:szCs w:val="24"/>
        </w:rPr>
      </w:pPr>
      <w:r w:rsidRPr="00157E7E">
        <w:rPr>
          <w:rFonts w:ascii="Times New Roman" w:hAnsi="Times New Roman" w:cs="Times New Roman"/>
          <w:szCs w:val="24"/>
        </w:rPr>
        <w:t>Task 1.1 – [Title]</w:t>
      </w:r>
    </w:p>
    <w:p w:rsidR="005305CE" w:rsidRPr="00157E7E" w:rsidRDefault="005305CE" w:rsidP="005305CE">
      <w:pPr>
        <w:ind w:left="1440"/>
        <w:rPr>
          <w:rFonts w:ascii="Times New Roman" w:hAnsi="Times New Roman" w:cs="Times New Roman"/>
          <w:szCs w:val="24"/>
        </w:rPr>
      </w:pPr>
      <w:r w:rsidRPr="00157E7E">
        <w:rPr>
          <w:rFonts w:ascii="Times New Roman" w:hAnsi="Times New Roman" w:cs="Times New Roman"/>
          <w:szCs w:val="24"/>
          <w:u w:val="single"/>
        </w:rPr>
        <w:t>Subtask 1.1.1</w:t>
      </w:r>
      <w:r w:rsidRPr="00157E7E">
        <w:rPr>
          <w:rFonts w:ascii="Times New Roman" w:hAnsi="Times New Roman" w:cs="Times New Roman"/>
          <w:szCs w:val="24"/>
        </w:rPr>
        <w:t xml:space="preserve"> – [Description]</w:t>
      </w:r>
    </w:p>
    <w:p w:rsidR="005305CE" w:rsidRPr="00157E7E" w:rsidRDefault="005305CE" w:rsidP="005305CE">
      <w:pPr>
        <w:ind w:left="1440"/>
        <w:rPr>
          <w:rFonts w:ascii="Times New Roman" w:hAnsi="Times New Roman" w:cs="Times New Roman"/>
          <w:szCs w:val="24"/>
        </w:rPr>
      </w:pPr>
      <w:r w:rsidRPr="00157E7E">
        <w:rPr>
          <w:rFonts w:ascii="Times New Roman" w:hAnsi="Times New Roman" w:cs="Times New Roman"/>
          <w:szCs w:val="24"/>
          <w:u w:val="single"/>
        </w:rPr>
        <w:t>Subtask 1.1.2</w:t>
      </w:r>
      <w:r w:rsidRPr="00157E7E">
        <w:rPr>
          <w:rFonts w:ascii="Times New Roman" w:hAnsi="Times New Roman" w:cs="Times New Roman"/>
          <w:szCs w:val="24"/>
        </w:rPr>
        <w:t xml:space="preserve"> – [Description]</w:t>
      </w:r>
    </w:p>
    <w:p w:rsidR="005305CE" w:rsidRPr="00157E7E" w:rsidRDefault="005305CE" w:rsidP="005305CE">
      <w:pPr>
        <w:ind w:left="720"/>
        <w:rPr>
          <w:rFonts w:ascii="Times New Roman" w:hAnsi="Times New Roman" w:cs="Times New Roman"/>
          <w:szCs w:val="24"/>
        </w:rPr>
      </w:pPr>
      <w:r w:rsidRPr="00157E7E">
        <w:rPr>
          <w:rFonts w:ascii="Times New Roman" w:hAnsi="Times New Roman" w:cs="Times New Roman"/>
          <w:szCs w:val="24"/>
        </w:rPr>
        <w:t>Task 1.2 – [Title]……</w:t>
      </w:r>
    </w:p>
    <w:p w:rsidR="005305CE" w:rsidRPr="00157E7E" w:rsidRDefault="005305CE" w:rsidP="005305CE">
      <w:pPr>
        <w:ind w:left="1440"/>
        <w:rPr>
          <w:rFonts w:ascii="Times New Roman" w:hAnsi="Times New Roman" w:cs="Times New Roman"/>
          <w:szCs w:val="24"/>
        </w:rPr>
      </w:pPr>
      <w:r w:rsidRPr="00157E7E">
        <w:rPr>
          <w:rFonts w:ascii="Times New Roman" w:hAnsi="Times New Roman" w:cs="Times New Roman"/>
          <w:szCs w:val="24"/>
          <w:u w:val="single"/>
        </w:rPr>
        <w:t>Subtask 1.2.1</w:t>
      </w:r>
      <w:r w:rsidRPr="00157E7E">
        <w:rPr>
          <w:rFonts w:ascii="Times New Roman" w:hAnsi="Times New Roman" w:cs="Times New Roman"/>
          <w:szCs w:val="24"/>
        </w:rPr>
        <w:t xml:space="preserve"> – [Description]</w:t>
      </w:r>
    </w:p>
    <w:p w:rsidR="005305CE" w:rsidRPr="00157E7E" w:rsidRDefault="005305CE" w:rsidP="005305CE">
      <w:pPr>
        <w:ind w:left="1440"/>
        <w:rPr>
          <w:rFonts w:ascii="Times New Roman" w:hAnsi="Times New Roman" w:cs="Times New Roman"/>
          <w:szCs w:val="24"/>
        </w:rPr>
      </w:pPr>
      <w:r w:rsidRPr="00157E7E">
        <w:rPr>
          <w:rFonts w:ascii="Times New Roman" w:hAnsi="Times New Roman" w:cs="Times New Roman"/>
          <w:szCs w:val="24"/>
          <w:u w:val="single"/>
        </w:rPr>
        <w:t xml:space="preserve">Subtask 1.2.2 </w:t>
      </w:r>
      <w:r w:rsidRPr="00157E7E">
        <w:rPr>
          <w:rFonts w:ascii="Times New Roman" w:hAnsi="Times New Roman" w:cs="Times New Roman"/>
          <w:szCs w:val="24"/>
        </w:rPr>
        <w:t>– [Description]</w:t>
      </w:r>
    </w:p>
    <w:p w:rsidR="005305CE" w:rsidRPr="00157E7E" w:rsidRDefault="005305CE" w:rsidP="005305CE">
      <w:pPr>
        <w:ind w:left="1440"/>
        <w:rPr>
          <w:rFonts w:ascii="Times New Roman" w:hAnsi="Times New Roman" w:cs="Times New Roman"/>
          <w:szCs w:val="24"/>
        </w:rPr>
      </w:pPr>
    </w:p>
    <w:p w:rsidR="005305CE" w:rsidRPr="00157E7E" w:rsidRDefault="005305CE" w:rsidP="005305CE">
      <w:pPr>
        <w:rPr>
          <w:rFonts w:ascii="Times New Roman" w:hAnsi="Times New Roman" w:cs="Times New Roman"/>
          <w:szCs w:val="24"/>
        </w:rPr>
      </w:pPr>
      <w:r w:rsidRPr="00157E7E">
        <w:rPr>
          <w:rFonts w:ascii="Times New Roman" w:hAnsi="Times New Roman" w:cs="Times New Roman"/>
          <w:szCs w:val="24"/>
        </w:rPr>
        <w:t>[Each budget period must contain at least 1 milestone per quarter and one Go/No Go Decision.]</w:t>
      </w:r>
    </w:p>
    <w:tbl>
      <w:tblPr>
        <w:tblW w:w="8800" w:type="dxa"/>
        <w:jc w:val="center"/>
        <w:shd w:val="clear" w:color="auto" w:fill="FFFFFF" w:themeFill="background1"/>
        <w:tblLook w:val="04A0" w:firstRow="1" w:lastRow="0" w:firstColumn="1" w:lastColumn="0" w:noHBand="0" w:noVBand="1"/>
      </w:tblPr>
      <w:tblGrid>
        <w:gridCol w:w="2715"/>
        <w:gridCol w:w="1495"/>
        <w:gridCol w:w="4590"/>
      </w:tblGrid>
      <w:tr w:rsidR="005305CE" w:rsidRPr="00157E7E" w:rsidTr="00F9550A">
        <w:trPr>
          <w:trHeight w:val="330"/>
          <w:jc w:val="center"/>
        </w:trPr>
        <w:tc>
          <w:tcPr>
            <w:tcW w:w="2715" w:type="dxa"/>
            <w:tcBorders>
              <w:top w:val="single" w:sz="12" w:space="0" w:color="auto"/>
              <w:left w:val="single" w:sz="12" w:space="0" w:color="auto"/>
              <w:bottom w:val="single" w:sz="12" w:space="0" w:color="auto"/>
              <w:right w:val="single" w:sz="4" w:space="0" w:color="auto"/>
            </w:tcBorders>
            <w:shd w:val="clear" w:color="auto" w:fill="FFFFFF" w:themeFill="background1"/>
            <w:noWrap/>
            <w:vAlign w:val="center"/>
            <w:hideMark/>
          </w:tcPr>
          <w:p w:rsidR="005305CE" w:rsidRPr="00157E7E" w:rsidRDefault="005305CE" w:rsidP="00F9550A">
            <w:pPr>
              <w:jc w:val="cente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Milestone</w:t>
            </w:r>
          </w:p>
        </w:tc>
        <w:tc>
          <w:tcPr>
            <w:tcW w:w="1495" w:type="dxa"/>
            <w:tcBorders>
              <w:top w:val="single" w:sz="12" w:space="0" w:color="auto"/>
              <w:left w:val="nil"/>
              <w:bottom w:val="single" w:sz="12" w:space="0" w:color="auto"/>
              <w:right w:val="single" w:sz="4" w:space="0" w:color="auto"/>
            </w:tcBorders>
            <w:shd w:val="clear" w:color="auto" w:fill="FFFFFF" w:themeFill="background1"/>
            <w:noWrap/>
            <w:vAlign w:val="center"/>
            <w:hideMark/>
          </w:tcPr>
          <w:p w:rsidR="005305CE" w:rsidRPr="00157E7E" w:rsidRDefault="005305CE" w:rsidP="00F9550A">
            <w:pPr>
              <w:jc w:val="cente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Type</w:t>
            </w:r>
          </w:p>
        </w:tc>
        <w:tc>
          <w:tcPr>
            <w:tcW w:w="4590"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5305CE" w:rsidRPr="00157E7E" w:rsidRDefault="005305CE" w:rsidP="00F9550A">
            <w:pPr>
              <w:jc w:val="cente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Description</w:t>
            </w:r>
          </w:p>
        </w:tc>
      </w:tr>
      <w:tr w:rsidR="005305CE" w:rsidRPr="00157E7E" w:rsidTr="00F9550A">
        <w:trPr>
          <w:trHeight w:val="915"/>
          <w:jc w:val="center"/>
        </w:trPr>
        <w:tc>
          <w:tcPr>
            <w:tcW w:w="2715" w:type="dxa"/>
            <w:tcBorders>
              <w:top w:val="nil"/>
              <w:left w:val="single" w:sz="12" w:space="0" w:color="auto"/>
              <w:bottom w:val="single" w:sz="4" w:space="0" w:color="auto"/>
              <w:right w:val="single" w:sz="4" w:space="0" w:color="auto"/>
            </w:tcBorders>
            <w:shd w:val="clear" w:color="auto" w:fill="FFFFFF" w:themeFill="background1"/>
            <w:vAlign w:val="center"/>
            <w:hideMark/>
          </w:tcPr>
          <w:p w:rsidR="005305CE" w:rsidRPr="00157E7E" w:rsidRDefault="005305CE" w:rsidP="00F9550A">
            <w:pP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Milestone Title</w:t>
            </w:r>
          </w:p>
        </w:tc>
        <w:tc>
          <w:tcPr>
            <w:tcW w:w="1495" w:type="dxa"/>
            <w:tcBorders>
              <w:top w:val="nil"/>
              <w:left w:val="nil"/>
              <w:bottom w:val="single" w:sz="4" w:space="0" w:color="auto"/>
              <w:right w:val="single" w:sz="4" w:space="0" w:color="auto"/>
            </w:tcBorders>
            <w:shd w:val="clear" w:color="auto" w:fill="FFFFFF" w:themeFill="background1"/>
            <w:vAlign w:val="center"/>
            <w:hideMark/>
          </w:tcPr>
          <w:p w:rsidR="005305CE" w:rsidRPr="00157E7E" w:rsidRDefault="005305CE" w:rsidP="00F9550A">
            <w:pPr>
              <w:jc w:val="cente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Technical</w:t>
            </w:r>
          </w:p>
        </w:tc>
        <w:tc>
          <w:tcPr>
            <w:tcW w:w="4590" w:type="dxa"/>
            <w:tcBorders>
              <w:top w:val="nil"/>
              <w:left w:val="nil"/>
              <w:bottom w:val="single" w:sz="4" w:space="0" w:color="auto"/>
              <w:right w:val="single" w:sz="12" w:space="0" w:color="auto"/>
            </w:tcBorders>
            <w:shd w:val="clear" w:color="auto" w:fill="FFFFFF" w:themeFill="background1"/>
            <w:vAlign w:val="center"/>
            <w:hideMark/>
          </w:tcPr>
          <w:p w:rsidR="005305CE" w:rsidRPr="00157E7E" w:rsidRDefault="005305CE" w:rsidP="00F9550A">
            <w:pP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Insert Verbiage</w:t>
            </w:r>
          </w:p>
        </w:tc>
      </w:tr>
      <w:tr w:rsidR="005305CE" w:rsidRPr="00157E7E" w:rsidTr="00F9550A">
        <w:trPr>
          <w:trHeight w:val="300"/>
          <w:jc w:val="center"/>
        </w:trPr>
        <w:tc>
          <w:tcPr>
            <w:tcW w:w="2715" w:type="dxa"/>
            <w:tcBorders>
              <w:top w:val="nil"/>
              <w:left w:val="single" w:sz="12" w:space="0" w:color="auto"/>
              <w:bottom w:val="single" w:sz="4" w:space="0" w:color="auto"/>
              <w:right w:val="single" w:sz="4" w:space="0" w:color="auto"/>
            </w:tcBorders>
            <w:shd w:val="clear" w:color="auto" w:fill="FFFFFF" w:themeFill="background1"/>
            <w:vAlign w:val="center"/>
            <w:hideMark/>
          </w:tcPr>
          <w:p w:rsidR="005305CE" w:rsidRPr="00157E7E" w:rsidRDefault="005305CE" w:rsidP="00F9550A">
            <w:pP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Milestone Title</w:t>
            </w:r>
          </w:p>
        </w:tc>
        <w:tc>
          <w:tcPr>
            <w:tcW w:w="1495" w:type="dxa"/>
            <w:tcBorders>
              <w:top w:val="nil"/>
              <w:left w:val="nil"/>
              <w:bottom w:val="single" w:sz="4" w:space="0" w:color="auto"/>
              <w:right w:val="single" w:sz="4" w:space="0" w:color="auto"/>
            </w:tcBorders>
            <w:shd w:val="clear" w:color="auto" w:fill="FFFFFF" w:themeFill="background1"/>
            <w:vAlign w:val="center"/>
            <w:hideMark/>
          </w:tcPr>
          <w:p w:rsidR="005305CE" w:rsidRPr="00157E7E" w:rsidRDefault="005305CE" w:rsidP="00F9550A">
            <w:pPr>
              <w:jc w:val="cente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Technical</w:t>
            </w:r>
          </w:p>
        </w:tc>
        <w:tc>
          <w:tcPr>
            <w:tcW w:w="4590" w:type="dxa"/>
            <w:tcBorders>
              <w:top w:val="nil"/>
              <w:left w:val="nil"/>
              <w:bottom w:val="single" w:sz="4" w:space="0" w:color="auto"/>
              <w:right w:val="single" w:sz="12" w:space="0" w:color="auto"/>
            </w:tcBorders>
            <w:shd w:val="clear" w:color="auto" w:fill="FFFFFF" w:themeFill="background1"/>
            <w:vAlign w:val="center"/>
            <w:hideMark/>
          </w:tcPr>
          <w:p w:rsidR="005305CE" w:rsidRPr="00157E7E" w:rsidRDefault="005305CE" w:rsidP="00F9550A">
            <w:pP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Insert Verbiage</w:t>
            </w:r>
          </w:p>
        </w:tc>
      </w:tr>
      <w:tr w:rsidR="005305CE" w:rsidRPr="00157E7E" w:rsidTr="00F9550A">
        <w:trPr>
          <w:trHeight w:val="300"/>
          <w:jc w:val="center"/>
        </w:trPr>
        <w:tc>
          <w:tcPr>
            <w:tcW w:w="2715" w:type="dxa"/>
            <w:tcBorders>
              <w:top w:val="nil"/>
              <w:left w:val="single" w:sz="12" w:space="0" w:color="auto"/>
              <w:bottom w:val="single" w:sz="4" w:space="0" w:color="auto"/>
              <w:right w:val="single" w:sz="4" w:space="0" w:color="auto"/>
            </w:tcBorders>
            <w:shd w:val="clear" w:color="auto" w:fill="FFFFFF" w:themeFill="background1"/>
            <w:vAlign w:val="center"/>
          </w:tcPr>
          <w:p w:rsidR="005305CE" w:rsidRPr="00157E7E" w:rsidRDefault="005305CE" w:rsidP="00F9550A">
            <w:pP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Milestone Title</w:t>
            </w:r>
          </w:p>
        </w:tc>
        <w:tc>
          <w:tcPr>
            <w:tcW w:w="1495" w:type="dxa"/>
            <w:tcBorders>
              <w:top w:val="nil"/>
              <w:left w:val="nil"/>
              <w:bottom w:val="single" w:sz="4" w:space="0" w:color="auto"/>
              <w:right w:val="single" w:sz="4" w:space="0" w:color="auto"/>
            </w:tcBorders>
            <w:shd w:val="clear" w:color="auto" w:fill="FFFFFF" w:themeFill="background1"/>
            <w:vAlign w:val="center"/>
          </w:tcPr>
          <w:p w:rsidR="005305CE" w:rsidRPr="00157E7E" w:rsidRDefault="005305CE" w:rsidP="00F9550A">
            <w:pPr>
              <w:jc w:val="cente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Technical</w:t>
            </w:r>
          </w:p>
        </w:tc>
        <w:tc>
          <w:tcPr>
            <w:tcW w:w="4590" w:type="dxa"/>
            <w:tcBorders>
              <w:top w:val="nil"/>
              <w:left w:val="nil"/>
              <w:bottom w:val="single" w:sz="4" w:space="0" w:color="auto"/>
              <w:right w:val="single" w:sz="12" w:space="0" w:color="auto"/>
            </w:tcBorders>
            <w:shd w:val="clear" w:color="auto" w:fill="FFFFFF" w:themeFill="background1"/>
            <w:vAlign w:val="center"/>
          </w:tcPr>
          <w:p w:rsidR="005305CE" w:rsidRPr="00157E7E" w:rsidRDefault="005305CE" w:rsidP="00F9550A">
            <w:pP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Insert Verbiage</w:t>
            </w:r>
          </w:p>
        </w:tc>
      </w:tr>
      <w:tr w:rsidR="005305CE" w:rsidRPr="00157E7E" w:rsidTr="00F9550A">
        <w:trPr>
          <w:trHeight w:val="300"/>
          <w:jc w:val="center"/>
        </w:trPr>
        <w:tc>
          <w:tcPr>
            <w:tcW w:w="2715" w:type="dxa"/>
            <w:tcBorders>
              <w:top w:val="nil"/>
              <w:left w:val="single" w:sz="12" w:space="0" w:color="auto"/>
              <w:bottom w:val="single" w:sz="4" w:space="0" w:color="auto"/>
              <w:right w:val="single" w:sz="4" w:space="0" w:color="auto"/>
            </w:tcBorders>
            <w:shd w:val="clear" w:color="auto" w:fill="FFFFFF" w:themeFill="background1"/>
            <w:vAlign w:val="center"/>
            <w:hideMark/>
          </w:tcPr>
          <w:p w:rsidR="005305CE" w:rsidRPr="00157E7E" w:rsidRDefault="005305CE" w:rsidP="00F9550A">
            <w:pP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Milestone Title</w:t>
            </w:r>
          </w:p>
        </w:tc>
        <w:tc>
          <w:tcPr>
            <w:tcW w:w="1495" w:type="dxa"/>
            <w:tcBorders>
              <w:top w:val="nil"/>
              <w:left w:val="nil"/>
              <w:bottom w:val="single" w:sz="4" w:space="0" w:color="auto"/>
              <w:right w:val="single" w:sz="4" w:space="0" w:color="auto"/>
            </w:tcBorders>
            <w:shd w:val="clear" w:color="auto" w:fill="FFFFFF" w:themeFill="background1"/>
            <w:vAlign w:val="center"/>
            <w:hideMark/>
          </w:tcPr>
          <w:p w:rsidR="005305CE" w:rsidRPr="00157E7E" w:rsidRDefault="005305CE" w:rsidP="00F9550A">
            <w:pPr>
              <w:jc w:val="cente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Technical</w:t>
            </w:r>
          </w:p>
        </w:tc>
        <w:tc>
          <w:tcPr>
            <w:tcW w:w="4590" w:type="dxa"/>
            <w:tcBorders>
              <w:top w:val="nil"/>
              <w:left w:val="nil"/>
              <w:bottom w:val="single" w:sz="4" w:space="0" w:color="auto"/>
              <w:right w:val="single" w:sz="12" w:space="0" w:color="auto"/>
            </w:tcBorders>
            <w:shd w:val="clear" w:color="auto" w:fill="FFFFFF" w:themeFill="background1"/>
            <w:vAlign w:val="center"/>
            <w:hideMark/>
          </w:tcPr>
          <w:p w:rsidR="005305CE" w:rsidRPr="00157E7E" w:rsidRDefault="005305CE" w:rsidP="00F9550A">
            <w:pP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Insert Verbiage</w:t>
            </w:r>
          </w:p>
        </w:tc>
      </w:tr>
      <w:tr w:rsidR="005305CE" w:rsidRPr="00157E7E" w:rsidTr="00F9550A">
        <w:trPr>
          <w:trHeight w:val="1215"/>
          <w:jc w:val="center"/>
        </w:trPr>
        <w:tc>
          <w:tcPr>
            <w:tcW w:w="2715" w:type="dxa"/>
            <w:tcBorders>
              <w:top w:val="nil"/>
              <w:left w:val="single" w:sz="12" w:space="0" w:color="auto"/>
              <w:bottom w:val="single" w:sz="12" w:space="0" w:color="auto"/>
              <w:right w:val="single" w:sz="4" w:space="0" w:color="auto"/>
            </w:tcBorders>
            <w:shd w:val="clear" w:color="auto" w:fill="FFFFFF" w:themeFill="background1"/>
            <w:vAlign w:val="center"/>
            <w:hideMark/>
          </w:tcPr>
          <w:p w:rsidR="005305CE" w:rsidRPr="00157E7E" w:rsidRDefault="005305CE" w:rsidP="00F9550A">
            <w:pP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 xml:space="preserve">Go/No Go Decision Title </w:t>
            </w:r>
          </w:p>
        </w:tc>
        <w:tc>
          <w:tcPr>
            <w:tcW w:w="1495" w:type="dxa"/>
            <w:tcBorders>
              <w:top w:val="nil"/>
              <w:left w:val="nil"/>
              <w:bottom w:val="single" w:sz="12" w:space="0" w:color="auto"/>
              <w:right w:val="single" w:sz="4" w:space="0" w:color="auto"/>
            </w:tcBorders>
            <w:shd w:val="clear" w:color="auto" w:fill="FFFFFF" w:themeFill="background1"/>
            <w:noWrap/>
            <w:vAlign w:val="center"/>
            <w:hideMark/>
          </w:tcPr>
          <w:p w:rsidR="005305CE" w:rsidRPr="00157E7E" w:rsidRDefault="005305CE" w:rsidP="00F9550A">
            <w:pPr>
              <w:jc w:val="cente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Go/No Go</w:t>
            </w:r>
          </w:p>
        </w:tc>
        <w:tc>
          <w:tcPr>
            <w:tcW w:w="4590" w:type="dxa"/>
            <w:tcBorders>
              <w:top w:val="nil"/>
              <w:left w:val="nil"/>
              <w:bottom w:val="single" w:sz="12" w:space="0" w:color="auto"/>
              <w:right w:val="single" w:sz="12" w:space="0" w:color="auto"/>
            </w:tcBorders>
            <w:shd w:val="clear" w:color="auto" w:fill="FFFFFF" w:themeFill="background1"/>
            <w:vAlign w:val="center"/>
            <w:hideMark/>
          </w:tcPr>
          <w:p w:rsidR="005305CE" w:rsidRPr="00157E7E" w:rsidRDefault="005305CE" w:rsidP="00F9550A">
            <w:pP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Insert Verbiage</w:t>
            </w:r>
          </w:p>
        </w:tc>
      </w:tr>
    </w:tbl>
    <w:p w:rsidR="005305CE" w:rsidRPr="00157E7E" w:rsidRDefault="005305CE" w:rsidP="005305CE">
      <w:pPr>
        <w:rPr>
          <w:rFonts w:ascii="Times New Roman" w:hAnsi="Times New Roman" w:cs="Times New Roman"/>
          <w:b/>
          <w:szCs w:val="24"/>
        </w:rPr>
      </w:pPr>
    </w:p>
    <w:p w:rsidR="005305CE" w:rsidRPr="00157E7E" w:rsidRDefault="005305CE" w:rsidP="005305CE">
      <w:pPr>
        <w:rPr>
          <w:rFonts w:ascii="Times New Roman" w:hAnsi="Times New Roman" w:cs="Times New Roman"/>
          <w:szCs w:val="24"/>
        </w:rPr>
      </w:pPr>
      <w:r w:rsidRPr="00157E7E">
        <w:rPr>
          <w:rFonts w:ascii="Times New Roman" w:hAnsi="Times New Roman" w:cs="Times New Roman"/>
          <w:b/>
          <w:szCs w:val="24"/>
        </w:rPr>
        <w:t>Continuation:</w:t>
      </w:r>
      <w:r w:rsidRPr="00157E7E">
        <w:rPr>
          <w:rFonts w:ascii="Times New Roman" w:hAnsi="Times New Roman" w:cs="Times New Roman"/>
          <w:szCs w:val="24"/>
        </w:rPr>
        <w:t xml:space="preserve"> In accordance with the award terms and conditions, specifically the provision named “CONTINUATION APPLICATION AND FUNDING,” and the Go/No Go  technical </w:t>
      </w:r>
      <w:r w:rsidRPr="00157E7E">
        <w:rPr>
          <w:rFonts w:ascii="Times New Roman" w:hAnsi="Times New Roman" w:cs="Times New Roman"/>
          <w:szCs w:val="24"/>
        </w:rPr>
        <w:lastRenderedPageBreak/>
        <w:t>criteria outlined above, the Recipient is</w:t>
      </w:r>
      <w:r w:rsidRPr="00157E7E">
        <w:rPr>
          <w:rFonts w:ascii="Times New Roman" w:hAnsi="Times New Roman" w:cs="Times New Roman"/>
          <w:b/>
          <w:szCs w:val="24"/>
        </w:rPr>
        <w:t xml:space="preserve"> NOT</w:t>
      </w:r>
      <w:r w:rsidRPr="00157E7E">
        <w:rPr>
          <w:rFonts w:ascii="Times New Roman" w:hAnsi="Times New Roman" w:cs="Times New Roman"/>
          <w:szCs w:val="24"/>
        </w:rPr>
        <w:t xml:space="preserve"> authorized to proceed beyond Budget Period 1 without the Department of Energy (DOE) Contracting Officer’s written approval of acceptable technical progress associated with the Go/No Go technical criteria outlined above and the submission of a continuation application submitted no later than ninety (90) days prior to the end of the current Budget Period.  If selected to continue into a subsequent Budget Period, the Recipient will continue to perform the overall tasks listed in this Statement of Project Objectives, or, adjusted tasks as deemed necessary and negotiated during the negotiation of subsequent continuation application(s).  If the Recipient unilaterally decides to continue into the subsequent Budget Period prior to the DOE Contracting Officer’s written approval, all costs are incurred at the Recipient’s risk and no DOE funds may be utilized for such costs prior to the DOE Contracting Officer’s written approval of the technical Go/No Go criteria and continuation application.</w:t>
      </w:r>
    </w:p>
    <w:p w:rsidR="005305CE" w:rsidRPr="00157E7E" w:rsidRDefault="005305CE" w:rsidP="005305CE">
      <w:pPr>
        <w:rPr>
          <w:rFonts w:ascii="Times New Roman" w:hAnsi="Times New Roman" w:cs="Times New Roman"/>
          <w:szCs w:val="24"/>
        </w:rPr>
      </w:pPr>
    </w:p>
    <w:p w:rsidR="005305CE" w:rsidRPr="00157E7E" w:rsidRDefault="005305CE" w:rsidP="005305CE">
      <w:pPr>
        <w:rPr>
          <w:rFonts w:ascii="Times New Roman" w:hAnsi="Times New Roman" w:cs="Times New Roman"/>
          <w:b/>
          <w:szCs w:val="24"/>
        </w:rPr>
      </w:pPr>
      <w:r w:rsidRPr="00157E7E">
        <w:rPr>
          <w:rFonts w:ascii="Times New Roman" w:hAnsi="Times New Roman" w:cs="Times New Roman"/>
          <w:b/>
          <w:szCs w:val="24"/>
        </w:rPr>
        <w:t>Budget Period 2 – [Title]…….</w:t>
      </w:r>
    </w:p>
    <w:p w:rsidR="005305CE" w:rsidRPr="00157E7E" w:rsidRDefault="005305CE" w:rsidP="005305CE">
      <w:pPr>
        <w:ind w:left="720"/>
        <w:rPr>
          <w:rFonts w:ascii="Times New Roman" w:hAnsi="Times New Roman" w:cs="Times New Roman"/>
          <w:szCs w:val="24"/>
        </w:rPr>
      </w:pPr>
      <w:r w:rsidRPr="00157E7E">
        <w:rPr>
          <w:rFonts w:ascii="Times New Roman" w:hAnsi="Times New Roman" w:cs="Times New Roman"/>
          <w:szCs w:val="24"/>
        </w:rPr>
        <w:t>Task 2.1 – [Title]</w:t>
      </w:r>
    </w:p>
    <w:p w:rsidR="005305CE" w:rsidRPr="00157E7E" w:rsidRDefault="005305CE" w:rsidP="005305CE">
      <w:pPr>
        <w:ind w:left="1440"/>
        <w:rPr>
          <w:rFonts w:ascii="Times New Roman" w:hAnsi="Times New Roman" w:cs="Times New Roman"/>
          <w:szCs w:val="24"/>
        </w:rPr>
      </w:pPr>
      <w:r w:rsidRPr="00157E7E">
        <w:rPr>
          <w:rFonts w:ascii="Times New Roman" w:hAnsi="Times New Roman" w:cs="Times New Roman"/>
          <w:szCs w:val="24"/>
          <w:u w:val="single"/>
        </w:rPr>
        <w:t>Subtask 2.1.1</w:t>
      </w:r>
      <w:r w:rsidRPr="00157E7E">
        <w:rPr>
          <w:rFonts w:ascii="Times New Roman" w:hAnsi="Times New Roman" w:cs="Times New Roman"/>
          <w:szCs w:val="24"/>
        </w:rPr>
        <w:t xml:space="preserve"> – [Description]</w:t>
      </w:r>
    </w:p>
    <w:p w:rsidR="005305CE" w:rsidRPr="00157E7E" w:rsidRDefault="005305CE" w:rsidP="005305CE">
      <w:pPr>
        <w:ind w:left="720"/>
        <w:rPr>
          <w:rFonts w:ascii="Times New Roman" w:hAnsi="Times New Roman" w:cs="Times New Roman"/>
          <w:szCs w:val="24"/>
        </w:rPr>
      </w:pPr>
      <w:r w:rsidRPr="00157E7E">
        <w:rPr>
          <w:rFonts w:ascii="Times New Roman" w:hAnsi="Times New Roman" w:cs="Times New Roman"/>
          <w:szCs w:val="24"/>
        </w:rPr>
        <w:t>Task 2.2 – [Title]……</w:t>
      </w:r>
    </w:p>
    <w:p w:rsidR="005305CE" w:rsidRPr="00157E7E" w:rsidRDefault="005305CE" w:rsidP="005305CE">
      <w:pPr>
        <w:ind w:left="1440"/>
        <w:rPr>
          <w:rFonts w:ascii="Times New Roman" w:hAnsi="Times New Roman" w:cs="Times New Roman"/>
          <w:szCs w:val="24"/>
        </w:rPr>
      </w:pPr>
      <w:r w:rsidRPr="00157E7E">
        <w:rPr>
          <w:rFonts w:ascii="Times New Roman" w:hAnsi="Times New Roman" w:cs="Times New Roman"/>
          <w:szCs w:val="24"/>
          <w:u w:val="single"/>
        </w:rPr>
        <w:t>Subtask 2.2.1</w:t>
      </w:r>
      <w:r w:rsidRPr="00157E7E">
        <w:rPr>
          <w:rFonts w:ascii="Times New Roman" w:hAnsi="Times New Roman" w:cs="Times New Roman"/>
          <w:szCs w:val="24"/>
        </w:rPr>
        <w:t xml:space="preserve"> – [Description]</w:t>
      </w:r>
    </w:p>
    <w:p w:rsidR="005305CE" w:rsidRPr="00157E7E" w:rsidRDefault="005305CE" w:rsidP="005305CE">
      <w:pPr>
        <w:rPr>
          <w:rFonts w:ascii="Times New Roman" w:hAnsi="Times New Roman" w:cs="Times New Roman"/>
          <w:szCs w:val="24"/>
        </w:rPr>
      </w:pPr>
      <w:r w:rsidRPr="00157E7E">
        <w:rPr>
          <w:rFonts w:ascii="Times New Roman" w:hAnsi="Times New Roman" w:cs="Times New Roman"/>
          <w:szCs w:val="24"/>
        </w:rPr>
        <w:t>[Each budget period must contain at least 1 milestone per quarter and one Go/No Go Decision.]</w:t>
      </w:r>
    </w:p>
    <w:tbl>
      <w:tblPr>
        <w:tblW w:w="8565" w:type="dxa"/>
        <w:jc w:val="center"/>
        <w:shd w:val="clear" w:color="auto" w:fill="FFFFFF" w:themeFill="background1"/>
        <w:tblLook w:val="04A0" w:firstRow="1" w:lastRow="0" w:firstColumn="1" w:lastColumn="0" w:noHBand="0" w:noVBand="1"/>
      </w:tblPr>
      <w:tblGrid>
        <w:gridCol w:w="2715"/>
        <w:gridCol w:w="1530"/>
        <w:gridCol w:w="4320"/>
      </w:tblGrid>
      <w:tr w:rsidR="005305CE" w:rsidRPr="00157E7E" w:rsidTr="00F9550A">
        <w:trPr>
          <w:trHeight w:val="330"/>
          <w:jc w:val="center"/>
        </w:trPr>
        <w:tc>
          <w:tcPr>
            <w:tcW w:w="2715" w:type="dxa"/>
            <w:tcBorders>
              <w:top w:val="single" w:sz="12" w:space="0" w:color="auto"/>
              <w:left w:val="single" w:sz="12" w:space="0" w:color="auto"/>
              <w:bottom w:val="single" w:sz="12" w:space="0" w:color="auto"/>
              <w:right w:val="single" w:sz="4" w:space="0" w:color="auto"/>
            </w:tcBorders>
            <w:shd w:val="clear" w:color="auto" w:fill="FFFFFF" w:themeFill="background1"/>
            <w:noWrap/>
            <w:vAlign w:val="center"/>
            <w:hideMark/>
          </w:tcPr>
          <w:p w:rsidR="005305CE" w:rsidRPr="00157E7E" w:rsidRDefault="005305CE" w:rsidP="00F9550A">
            <w:pPr>
              <w:jc w:val="cente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Milestone</w:t>
            </w:r>
          </w:p>
        </w:tc>
        <w:tc>
          <w:tcPr>
            <w:tcW w:w="1530" w:type="dxa"/>
            <w:tcBorders>
              <w:top w:val="single" w:sz="12" w:space="0" w:color="auto"/>
              <w:left w:val="nil"/>
              <w:bottom w:val="single" w:sz="12" w:space="0" w:color="auto"/>
              <w:right w:val="single" w:sz="4" w:space="0" w:color="auto"/>
            </w:tcBorders>
            <w:shd w:val="clear" w:color="auto" w:fill="FFFFFF" w:themeFill="background1"/>
            <w:noWrap/>
            <w:vAlign w:val="center"/>
            <w:hideMark/>
          </w:tcPr>
          <w:p w:rsidR="005305CE" w:rsidRPr="00157E7E" w:rsidRDefault="005305CE" w:rsidP="00F9550A">
            <w:pPr>
              <w:jc w:val="cente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Type</w:t>
            </w:r>
          </w:p>
        </w:tc>
        <w:tc>
          <w:tcPr>
            <w:tcW w:w="4320"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5305CE" w:rsidRPr="00157E7E" w:rsidRDefault="005305CE" w:rsidP="00F9550A">
            <w:pPr>
              <w:jc w:val="cente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Description</w:t>
            </w:r>
          </w:p>
        </w:tc>
      </w:tr>
      <w:tr w:rsidR="005305CE" w:rsidRPr="00157E7E" w:rsidTr="00F9550A">
        <w:trPr>
          <w:trHeight w:val="312"/>
          <w:jc w:val="center"/>
        </w:trPr>
        <w:tc>
          <w:tcPr>
            <w:tcW w:w="2715" w:type="dxa"/>
            <w:tcBorders>
              <w:top w:val="nil"/>
              <w:left w:val="single" w:sz="12" w:space="0" w:color="auto"/>
              <w:bottom w:val="single" w:sz="4" w:space="0" w:color="auto"/>
              <w:right w:val="single" w:sz="4" w:space="0" w:color="auto"/>
            </w:tcBorders>
            <w:shd w:val="clear" w:color="auto" w:fill="FFFFFF" w:themeFill="background1"/>
            <w:vAlign w:val="center"/>
            <w:hideMark/>
          </w:tcPr>
          <w:p w:rsidR="005305CE" w:rsidRPr="00157E7E" w:rsidRDefault="005305CE" w:rsidP="00F9550A">
            <w:pPr>
              <w:jc w:val="cente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Milestone Title</w:t>
            </w:r>
          </w:p>
        </w:tc>
        <w:tc>
          <w:tcPr>
            <w:tcW w:w="1530" w:type="dxa"/>
            <w:tcBorders>
              <w:top w:val="nil"/>
              <w:left w:val="nil"/>
              <w:bottom w:val="single" w:sz="4" w:space="0" w:color="auto"/>
              <w:right w:val="single" w:sz="4" w:space="0" w:color="auto"/>
            </w:tcBorders>
            <w:shd w:val="clear" w:color="auto" w:fill="FFFFFF" w:themeFill="background1"/>
            <w:vAlign w:val="center"/>
            <w:hideMark/>
          </w:tcPr>
          <w:p w:rsidR="005305CE" w:rsidRPr="00157E7E" w:rsidRDefault="005305CE" w:rsidP="00F9550A">
            <w:pPr>
              <w:jc w:val="cente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Technical</w:t>
            </w:r>
          </w:p>
        </w:tc>
        <w:tc>
          <w:tcPr>
            <w:tcW w:w="4320" w:type="dxa"/>
            <w:tcBorders>
              <w:top w:val="nil"/>
              <w:left w:val="nil"/>
              <w:bottom w:val="single" w:sz="4" w:space="0" w:color="auto"/>
              <w:right w:val="single" w:sz="12" w:space="0" w:color="auto"/>
            </w:tcBorders>
            <w:shd w:val="clear" w:color="auto" w:fill="FFFFFF" w:themeFill="background1"/>
            <w:vAlign w:val="center"/>
            <w:hideMark/>
          </w:tcPr>
          <w:p w:rsidR="005305CE" w:rsidRPr="00157E7E" w:rsidRDefault="005305CE" w:rsidP="00F9550A">
            <w:pP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Insert Verbiage</w:t>
            </w:r>
          </w:p>
        </w:tc>
      </w:tr>
      <w:tr w:rsidR="005305CE" w:rsidRPr="00157E7E" w:rsidTr="00F9550A">
        <w:trPr>
          <w:trHeight w:val="300"/>
          <w:jc w:val="center"/>
        </w:trPr>
        <w:tc>
          <w:tcPr>
            <w:tcW w:w="2715" w:type="dxa"/>
            <w:tcBorders>
              <w:top w:val="nil"/>
              <w:left w:val="single" w:sz="12" w:space="0" w:color="auto"/>
              <w:bottom w:val="single" w:sz="4" w:space="0" w:color="auto"/>
              <w:right w:val="single" w:sz="4" w:space="0" w:color="auto"/>
            </w:tcBorders>
            <w:shd w:val="clear" w:color="auto" w:fill="FFFFFF" w:themeFill="background1"/>
            <w:vAlign w:val="center"/>
            <w:hideMark/>
          </w:tcPr>
          <w:p w:rsidR="005305CE" w:rsidRPr="00157E7E" w:rsidRDefault="005305CE" w:rsidP="00F9550A">
            <w:pPr>
              <w:jc w:val="cente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Milestone Title</w:t>
            </w:r>
          </w:p>
        </w:tc>
        <w:tc>
          <w:tcPr>
            <w:tcW w:w="1530" w:type="dxa"/>
            <w:tcBorders>
              <w:top w:val="nil"/>
              <w:left w:val="nil"/>
              <w:bottom w:val="single" w:sz="4" w:space="0" w:color="auto"/>
              <w:right w:val="single" w:sz="4" w:space="0" w:color="auto"/>
            </w:tcBorders>
            <w:shd w:val="clear" w:color="auto" w:fill="FFFFFF" w:themeFill="background1"/>
            <w:vAlign w:val="center"/>
            <w:hideMark/>
          </w:tcPr>
          <w:p w:rsidR="005305CE" w:rsidRPr="00157E7E" w:rsidRDefault="005305CE" w:rsidP="00F9550A">
            <w:pPr>
              <w:jc w:val="cente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Technical</w:t>
            </w:r>
          </w:p>
        </w:tc>
        <w:tc>
          <w:tcPr>
            <w:tcW w:w="4320" w:type="dxa"/>
            <w:tcBorders>
              <w:top w:val="nil"/>
              <w:left w:val="nil"/>
              <w:bottom w:val="single" w:sz="4" w:space="0" w:color="auto"/>
              <w:right w:val="single" w:sz="12" w:space="0" w:color="auto"/>
            </w:tcBorders>
            <w:shd w:val="clear" w:color="auto" w:fill="FFFFFF" w:themeFill="background1"/>
            <w:vAlign w:val="center"/>
            <w:hideMark/>
          </w:tcPr>
          <w:p w:rsidR="005305CE" w:rsidRPr="00157E7E" w:rsidRDefault="005305CE" w:rsidP="00F9550A">
            <w:pP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Insert Verbiage</w:t>
            </w:r>
          </w:p>
        </w:tc>
      </w:tr>
      <w:tr w:rsidR="005305CE" w:rsidRPr="00157E7E" w:rsidTr="00F9550A">
        <w:trPr>
          <w:trHeight w:val="300"/>
          <w:jc w:val="center"/>
        </w:trPr>
        <w:tc>
          <w:tcPr>
            <w:tcW w:w="2715" w:type="dxa"/>
            <w:tcBorders>
              <w:top w:val="nil"/>
              <w:left w:val="single" w:sz="12" w:space="0" w:color="auto"/>
              <w:bottom w:val="single" w:sz="4" w:space="0" w:color="auto"/>
              <w:right w:val="single" w:sz="4" w:space="0" w:color="auto"/>
            </w:tcBorders>
            <w:shd w:val="clear" w:color="auto" w:fill="FFFFFF" w:themeFill="background1"/>
            <w:vAlign w:val="center"/>
          </w:tcPr>
          <w:p w:rsidR="005305CE" w:rsidRPr="00157E7E" w:rsidRDefault="005305CE" w:rsidP="00F9550A">
            <w:pPr>
              <w:jc w:val="cente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Milestone Title</w:t>
            </w:r>
          </w:p>
        </w:tc>
        <w:tc>
          <w:tcPr>
            <w:tcW w:w="1530" w:type="dxa"/>
            <w:tcBorders>
              <w:top w:val="nil"/>
              <w:left w:val="nil"/>
              <w:bottom w:val="single" w:sz="4" w:space="0" w:color="auto"/>
              <w:right w:val="single" w:sz="4" w:space="0" w:color="auto"/>
            </w:tcBorders>
            <w:shd w:val="clear" w:color="auto" w:fill="FFFFFF" w:themeFill="background1"/>
            <w:vAlign w:val="center"/>
          </w:tcPr>
          <w:p w:rsidR="005305CE" w:rsidRPr="00157E7E" w:rsidRDefault="005305CE" w:rsidP="00F9550A">
            <w:pPr>
              <w:jc w:val="cente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Technical</w:t>
            </w:r>
          </w:p>
        </w:tc>
        <w:tc>
          <w:tcPr>
            <w:tcW w:w="4320" w:type="dxa"/>
            <w:tcBorders>
              <w:top w:val="nil"/>
              <w:left w:val="nil"/>
              <w:bottom w:val="single" w:sz="4" w:space="0" w:color="auto"/>
              <w:right w:val="single" w:sz="12" w:space="0" w:color="auto"/>
            </w:tcBorders>
            <w:shd w:val="clear" w:color="auto" w:fill="FFFFFF" w:themeFill="background1"/>
            <w:vAlign w:val="center"/>
          </w:tcPr>
          <w:p w:rsidR="005305CE" w:rsidRPr="00157E7E" w:rsidRDefault="005305CE" w:rsidP="00F9550A">
            <w:pP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Insert Verbiage</w:t>
            </w:r>
          </w:p>
        </w:tc>
      </w:tr>
      <w:tr w:rsidR="005305CE" w:rsidRPr="00157E7E" w:rsidTr="00F9550A">
        <w:trPr>
          <w:trHeight w:val="300"/>
          <w:jc w:val="center"/>
        </w:trPr>
        <w:tc>
          <w:tcPr>
            <w:tcW w:w="2715" w:type="dxa"/>
            <w:tcBorders>
              <w:top w:val="nil"/>
              <w:left w:val="single" w:sz="12" w:space="0" w:color="auto"/>
              <w:bottom w:val="single" w:sz="4" w:space="0" w:color="auto"/>
              <w:right w:val="single" w:sz="4" w:space="0" w:color="auto"/>
            </w:tcBorders>
            <w:shd w:val="clear" w:color="auto" w:fill="FFFFFF" w:themeFill="background1"/>
            <w:vAlign w:val="center"/>
            <w:hideMark/>
          </w:tcPr>
          <w:p w:rsidR="005305CE" w:rsidRPr="00157E7E" w:rsidRDefault="005305CE" w:rsidP="00F9550A">
            <w:pPr>
              <w:jc w:val="cente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Milestone Title</w:t>
            </w:r>
          </w:p>
        </w:tc>
        <w:tc>
          <w:tcPr>
            <w:tcW w:w="1530" w:type="dxa"/>
            <w:tcBorders>
              <w:top w:val="nil"/>
              <w:left w:val="nil"/>
              <w:bottom w:val="single" w:sz="4" w:space="0" w:color="auto"/>
              <w:right w:val="single" w:sz="4" w:space="0" w:color="auto"/>
            </w:tcBorders>
            <w:shd w:val="clear" w:color="auto" w:fill="FFFFFF" w:themeFill="background1"/>
            <w:vAlign w:val="center"/>
            <w:hideMark/>
          </w:tcPr>
          <w:p w:rsidR="005305CE" w:rsidRPr="00157E7E" w:rsidRDefault="005305CE" w:rsidP="00F9550A">
            <w:pPr>
              <w:jc w:val="cente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Technical</w:t>
            </w:r>
          </w:p>
        </w:tc>
        <w:tc>
          <w:tcPr>
            <w:tcW w:w="4320" w:type="dxa"/>
            <w:tcBorders>
              <w:top w:val="nil"/>
              <w:left w:val="nil"/>
              <w:bottom w:val="single" w:sz="4" w:space="0" w:color="auto"/>
              <w:right w:val="single" w:sz="12" w:space="0" w:color="auto"/>
            </w:tcBorders>
            <w:shd w:val="clear" w:color="auto" w:fill="FFFFFF" w:themeFill="background1"/>
            <w:vAlign w:val="center"/>
            <w:hideMark/>
          </w:tcPr>
          <w:p w:rsidR="005305CE" w:rsidRPr="00157E7E" w:rsidRDefault="005305CE" w:rsidP="00F9550A">
            <w:pP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Insert Verbiage</w:t>
            </w:r>
          </w:p>
        </w:tc>
      </w:tr>
      <w:tr w:rsidR="005305CE" w:rsidRPr="00157E7E" w:rsidTr="00F9550A">
        <w:trPr>
          <w:trHeight w:val="332"/>
          <w:jc w:val="center"/>
        </w:trPr>
        <w:tc>
          <w:tcPr>
            <w:tcW w:w="2715" w:type="dxa"/>
            <w:tcBorders>
              <w:top w:val="nil"/>
              <w:left w:val="single" w:sz="12" w:space="0" w:color="auto"/>
              <w:bottom w:val="single" w:sz="12" w:space="0" w:color="auto"/>
              <w:right w:val="single" w:sz="4" w:space="0" w:color="auto"/>
            </w:tcBorders>
            <w:shd w:val="clear" w:color="auto" w:fill="FFFFFF" w:themeFill="background1"/>
            <w:vAlign w:val="center"/>
            <w:hideMark/>
          </w:tcPr>
          <w:p w:rsidR="005305CE" w:rsidRPr="00157E7E" w:rsidRDefault="005305CE" w:rsidP="00F9550A">
            <w:pP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 xml:space="preserve">Go/No Go Decision Title </w:t>
            </w:r>
          </w:p>
        </w:tc>
        <w:tc>
          <w:tcPr>
            <w:tcW w:w="1530" w:type="dxa"/>
            <w:tcBorders>
              <w:top w:val="nil"/>
              <w:left w:val="nil"/>
              <w:bottom w:val="single" w:sz="12" w:space="0" w:color="auto"/>
              <w:right w:val="single" w:sz="4" w:space="0" w:color="auto"/>
            </w:tcBorders>
            <w:shd w:val="clear" w:color="auto" w:fill="FFFFFF" w:themeFill="background1"/>
            <w:noWrap/>
            <w:vAlign w:val="center"/>
            <w:hideMark/>
          </w:tcPr>
          <w:p w:rsidR="005305CE" w:rsidRPr="00157E7E" w:rsidRDefault="005305CE" w:rsidP="00F9550A">
            <w:pPr>
              <w:jc w:val="cente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Go/No Go</w:t>
            </w:r>
          </w:p>
        </w:tc>
        <w:tc>
          <w:tcPr>
            <w:tcW w:w="4320" w:type="dxa"/>
            <w:tcBorders>
              <w:top w:val="nil"/>
              <w:left w:val="nil"/>
              <w:bottom w:val="single" w:sz="12" w:space="0" w:color="auto"/>
              <w:right w:val="single" w:sz="12" w:space="0" w:color="auto"/>
            </w:tcBorders>
            <w:shd w:val="clear" w:color="auto" w:fill="FFFFFF" w:themeFill="background1"/>
            <w:vAlign w:val="center"/>
            <w:hideMark/>
          </w:tcPr>
          <w:p w:rsidR="005305CE" w:rsidRPr="00157E7E" w:rsidRDefault="005305CE" w:rsidP="00F9550A">
            <w:pPr>
              <w:rPr>
                <w:rFonts w:ascii="Times New Roman" w:eastAsia="Times New Roman" w:hAnsi="Times New Roman" w:cs="Times New Roman"/>
                <w:color w:val="000000"/>
                <w:szCs w:val="24"/>
              </w:rPr>
            </w:pPr>
            <w:r w:rsidRPr="00157E7E">
              <w:rPr>
                <w:rFonts w:ascii="Times New Roman" w:eastAsia="Times New Roman" w:hAnsi="Times New Roman" w:cs="Times New Roman"/>
                <w:color w:val="000000"/>
                <w:szCs w:val="24"/>
              </w:rPr>
              <w:t>Insert Verbiage</w:t>
            </w:r>
          </w:p>
        </w:tc>
      </w:tr>
    </w:tbl>
    <w:p w:rsidR="005305CE" w:rsidRPr="00157E7E" w:rsidRDefault="005305CE" w:rsidP="005305CE">
      <w:pPr>
        <w:ind w:left="720"/>
        <w:rPr>
          <w:rFonts w:ascii="Times New Roman" w:hAnsi="Times New Roman" w:cs="Times New Roman"/>
          <w:szCs w:val="24"/>
        </w:rPr>
      </w:pPr>
    </w:p>
    <w:p w:rsidR="005305CE" w:rsidRPr="00157E7E" w:rsidRDefault="005305CE" w:rsidP="005305CE">
      <w:pPr>
        <w:rPr>
          <w:rFonts w:ascii="Times New Roman" w:hAnsi="Times New Roman" w:cs="Times New Roman"/>
          <w:szCs w:val="24"/>
        </w:rPr>
      </w:pPr>
      <w:r w:rsidRPr="00157E7E">
        <w:rPr>
          <w:rFonts w:ascii="Times New Roman" w:hAnsi="Times New Roman" w:cs="Times New Roman"/>
          <w:b/>
          <w:szCs w:val="24"/>
        </w:rPr>
        <w:t>Continuation:</w:t>
      </w:r>
      <w:r w:rsidRPr="00157E7E">
        <w:rPr>
          <w:rFonts w:ascii="Times New Roman" w:hAnsi="Times New Roman" w:cs="Times New Roman"/>
          <w:szCs w:val="24"/>
        </w:rPr>
        <w:t xml:space="preserve"> In accordance with the award terms and conditions, specifically the provision named “CONTINUATION APPLICATION AND FUNDING,”  and the Go/No Go  technical criteria outlined above, the Recipient is</w:t>
      </w:r>
      <w:r w:rsidRPr="00157E7E">
        <w:rPr>
          <w:rFonts w:ascii="Times New Roman" w:hAnsi="Times New Roman" w:cs="Times New Roman"/>
          <w:b/>
          <w:szCs w:val="24"/>
        </w:rPr>
        <w:t xml:space="preserve"> NOT</w:t>
      </w:r>
      <w:r w:rsidRPr="00157E7E">
        <w:rPr>
          <w:rFonts w:ascii="Times New Roman" w:hAnsi="Times New Roman" w:cs="Times New Roman"/>
          <w:szCs w:val="24"/>
        </w:rPr>
        <w:t xml:space="preserve"> authorized to proceed beyond Budget Period 2 without the DOE Contracting Officer’s written approval of acceptable technical progress associated with the Go/No Go technical criteria outlined above and the submission of a continuation application submitted no later than ninety (90) days prior to the end of the current Budget Period.  If selected to continue into a subsequent Budget Period, the Recipient will continue to perform the overall tasks listed in this Statement of Project Objectives, or, adjusted tasks as deemed necessary and negotiated during the negotiation of subsequent continuation application(s).  If the Recipient unilaterally decides to continue into the subsequent Budget Period prior to the DOE Contracting Officer’s written approval, all costs are incurred at the Recipient’s risk and no DOE funds may be utilized for such costs prior to the DOE Contracting Officer’s written approval of the technical Go/No Go criteria and continuation application.</w:t>
      </w:r>
    </w:p>
    <w:p w:rsidR="005305CE" w:rsidRPr="00157E7E" w:rsidRDefault="005305CE" w:rsidP="005305CE">
      <w:pPr>
        <w:rPr>
          <w:rFonts w:ascii="Times New Roman" w:hAnsi="Times New Roman" w:cs="Times New Roman"/>
          <w:szCs w:val="24"/>
        </w:rPr>
      </w:pPr>
    </w:p>
    <w:p w:rsidR="005305CE" w:rsidRPr="00157E7E" w:rsidRDefault="005305CE" w:rsidP="005305CE">
      <w:pPr>
        <w:rPr>
          <w:rFonts w:ascii="Times New Roman" w:hAnsi="Times New Roman" w:cs="Times New Roman"/>
          <w:b/>
        </w:rPr>
      </w:pPr>
      <w:r w:rsidRPr="00157E7E">
        <w:rPr>
          <w:rFonts w:ascii="Times New Roman" w:hAnsi="Times New Roman" w:cs="Times New Roman"/>
          <w:b/>
        </w:rPr>
        <w:t>DELIVERABLES</w:t>
      </w:r>
    </w:p>
    <w:p w:rsidR="005305CE" w:rsidRPr="00157E7E" w:rsidRDefault="005305CE" w:rsidP="005305CE">
      <w:pPr>
        <w:pStyle w:val="Body1"/>
        <w:spacing w:after="0"/>
        <w:rPr>
          <w:rFonts w:ascii="Times New Roman" w:hAnsi="Times New Roman"/>
        </w:rPr>
      </w:pPr>
      <w:r w:rsidRPr="00157E7E">
        <w:rPr>
          <w:rFonts w:ascii="Times New Roman" w:hAnsi="Times New Roman"/>
        </w:rPr>
        <w:t xml:space="preserve">Reports will be submitted in accordance with the attached “Federal Assistance Reporting Checklist” and the instructions accompanying the checklist.  </w:t>
      </w:r>
    </w:p>
    <w:p w:rsidR="005305CE" w:rsidRPr="00157E7E" w:rsidRDefault="005305CE" w:rsidP="005305CE">
      <w:pPr>
        <w:tabs>
          <w:tab w:val="left" w:pos="270"/>
          <w:tab w:val="left" w:pos="630"/>
        </w:tabs>
        <w:jc w:val="both"/>
        <w:rPr>
          <w:rFonts w:ascii="Times New Roman" w:hAnsi="Times New Roman" w:cs="Times New Roman"/>
          <w:szCs w:val="24"/>
        </w:rPr>
      </w:pPr>
      <w:r w:rsidRPr="00157E7E">
        <w:rPr>
          <w:rFonts w:ascii="Times New Roman" w:hAnsi="Times New Roman" w:cs="Times New Roman"/>
          <w:szCs w:val="24"/>
        </w:rPr>
        <w:lastRenderedPageBreak/>
        <w:t>In addition to the reports specified in the "Federal Assistance Reporting Checklist", the Recipient will provide the following to the DOE Project Officer (identified in Block 15 of the Assistance Agreement as the Program Manager):</w:t>
      </w:r>
    </w:p>
    <w:p w:rsidR="005305CE" w:rsidRPr="00157E7E" w:rsidRDefault="005305CE" w:rsidP="005305CE">
      <w:pPr>
        <w:tabs>
          <w:tab w:val="left" w:pos="270"/>
          <w:tab w:val="num" w:pos="630"/>
        </w:tabs>
        <w:ind w:left="82"/>
        <w:jc w:val="both"/>
        <w:rPr>
          <w:rFonts w:ascii="Times New Roman" w:hAnsi="Times New Roman" w:cs="Times New Roman"/>
          <w:szCs w:val="24"/>
        </w:rPr>
      </w:pPr>
      <w:r w:rsidRPr="00157E7E">
        <w:rPr>
          <w:rFonts w:ascii="Times New Roman" w:hAnsi="Times New Roman" w:cs="Times New Roman"/>
          <w:szCs w:val="24"/>
        </w:rPr>
        <w:t>Summary of accomplishments and project work report will be prepared for inclusion in the annual programmatic progress report.  Report will be due by October 31 of each year.</w:t>
      </w:r>
    </w:p>
    <w:p w:rsidR="005305CE" w:rsidRPr="00157E7E" w:rsidRDefault="005305CE" w:rsidP="005305CE">
      <w:pPr>
        <w:tabs>
          <w:tab w:val="left" w:pos="270"/>
          <w:tab w:val="num" w:pos="630"/>
        </w:tabs>
        <w:ind w:left="82"/>
        <w:jc w:val="both"/>
        <w:rPr>
          <w:rFonts w:ascii="Times New Roman" w:hAnsi="Times New Roman" w:cs="Times New Roman"/>
          <w:szCs w:val="24"/>
        </w:rPr>
      </w:pPr>
    </w:p>
    <w:p w:rsidR="005305CE" w:rsidRPr="00157E7E" w:rsidRDefault="005305CE" w:rsidP="005305CE">
      <w:pPr>
        <w:numPr>
          <w:ilvl w:val="0"/>
          <w:numId w:val="3"/>
        </w:numPr>
        <w:tabs>
          <w:tab w:val="left" w:pos="270"/>
          <w:tab w:val="left" w:pos="540"/>
        </w:tabs>
        <w:spacing w:line="276" w:lineRule="auto"/>
        <w:outlineLvl w:val="1"/>
        <w:rPr>
          <w:rFonts w:ascii="Times New Roman" w:hAnsi="Times New Roman" w:cs="Times New Roman"/>
          <w:b/>
          <w:szCs w:val="24"/>
        </w:rPr>
      </w:pPr>
      <w:r w:rsidRPr="00157E7E">
        <w:rPr>
          <w:rFonts w:ascii="Times New Roman" w:hAnsi="Times New Roman" w:cs="Times New Roman"/>
          <w:b/>
          <w:szCs w:val="24"/>
        </w:rPr>
        <w:t>BRIEFINGS AND TECHNICAL PRESENTATIONS</w:t>
      </w:r>
    </w:p>
    <w:p w:rsidR="005305CE" w:rsidRPr="00157E7E" w:rsidRDefault="005305CE" w:rsidP="005305CE">
      <w:pPr>
        <w:tabs>
          <w:tab w:val="left" w:pos="270"/>
          <w:tab w:val="left" w:pos="540"/>
        </w:tabs>
        <w:outlineLvl w:val="1"/>
        <w:rPr>
          <w:rFonts w:ascii="Times New Roman" w:hAnsi="Times New Roman" w:cs="Times New Roman"/>
          <w:szCs w:val="24"/>
        </w:rPr>
      </w:pPr>
      <w:r w:rsidRPr="00157E7E">
        <w:rPr>
          <w:rFonts w:ascii="Times New Roman" w:hAnsi="Times New Roman" w:cs="Times New Roman"/>
          <w:szCs w:val="24"/>
        </w:rPr>
        <w:t>The Recipient will prepare detailed briefings for presentation to the Project Officer at the Project Officer’s facility located in Pittsburgh, PA or Morgantown, WV or Washington, DC.  Briefings will be given by the Recipient to explain the plans, progress, and results of the technical effort approximately twice a year.  The Recipient will provide and present a technical paper(s) at the Vehicle Technologies Annual Merit Review Meeting held in Washington, DC.  Additional technical papers will be developed and delivered as appropriate at technical society meetings, or at technical exchange meetings, which may be organized by DOE (not to exceed two per year). All foreign travel in support of briefings or technical exchange meetings outside the United States requires prior Contracting Officer approval.</w:t>
      </w:r>
    </w:p>
    <w:p w:rsidR="00327BDD" w:rsidRPr="00157E7E" w:rsidRDefault="00AA06EB" w:rsidP="005305CE">
      <w:pPr>
        <w:rPr>
          <w:rFonts w:ascii="Times New Roman" w:hAnsi="Times New Roman" w:cs="Times New Roman"/>
        </w:rPr>
      </w:pPr>
    </w:p>
    <w:sectPr w:rsidR="00327BDD" w:rsidRPr="00157E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6EB" w:rsidRDefault="00AA06EB" w:rsidP="00531F34">
      <w:r>
        <w:separator/>
      </w:r>
    </w:p>
  </w:endnote>
  <w:endnote w:type="continuationSeparator" w:id="0">
    <w:p w:rsidR="00AA06EB" w:rsidRDefault="00AA06EB" w:rsidP="0053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A0" w:rsidRDefault="002C2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566658"/>
      <w:docPartObj>
        <w:docPartGallery w:val="Page Numbers (Bottom of Page)"/>
        <w:docPartUnique/>
      </w:docPartObj>
    </w:sdtPr>
    <w:sdtEndPr>
      <w:rPr>
        <w:noProof/>
      </w:rPr>
    </w:sdtEndPr>
    <w:sdtContent>
      <w:p w:rsidR="00531F34" w:rsidRDefault="00531F34" w:rsidP="00531F34">
        <w:pPr>
          <w:pStyle w:val="Footer"/>
          <w:jc w:val="center"/>
        </w:pPr>
        <w:r>
          <w:fldChar w:fldCharType="begin"/>
        </w:r>
        <w:r>
          <w:instrText xml:space="preserve"> PAGE   \* MERGEFORMAT </w:instrText>
        </w:r>
        <w:r>
          <w:fldChar w:fldCharType="separate"/>
        </w:r>
        <w:r w:rsidR="002C2BA0">
          <w:rPr>
            <w:noProof/>
          </w:rPr>
          <w:t>1</w:t>
        </w:r>
        <w:r>
          <w:rPr>
            <w:noProof/>
          </w:rPr>
          <w:fldChar w:fldCharType="end"/>
        </w:r>
      </w:p>
    </w:sdtContent>
  </w:sdt>
  <w:p w:rsidR="00531F34" w:rsidRDefault="00531F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A0" w:rsidRDefault="002C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6EB" w:rsidRDefault="00AA06EB" w:rsidP="00531F34">
      <w:r>
        <w:separator/>
      </w:r>
    </w:p>
  </w:footnote>
  <w:footnote w:type="continuationSeparator" w:id="0">
    <w:p w:rsidR="00AA06EB" w:rsidRDefault="00AA06EB" w:rsidP="00531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A0" w:rsidRDefault="002C2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8E" w:rsidRPr="005D3F8E" w:rsidRDefault="002C2BA0" w:rsidP="005D3F8E">
    <w:pPr>
      <w:pStyle w:val="Header"/>
      <w:jc w:val="right"/>
      <w:rPr>
        <w:rFonts w:ascii="Times New Roman" w:hAnsi="Times New Roman" w:cs="Times New Roman"/>
      </w:rPr>
    </w:pPr>
    <w:r>
      <w:rPr>
        <w:rFonts w:ascii="Times New Roman" w:hAnsi="Times New Roman" w:cs="Times New Roman"/>
      </w:rPr>
      <w:t xml:space="preserve">Control Number </w:t>
    </w:r>
    <w:r>
      <w:rPr>
        <w:rFonts w:ascii="Times New Roman" w:hAnsi="Times New Roman" w:cs="Times New Roman"/>
      </w:rPr>
      <w:t>1639</w:t>
    </w:r>
    <w:bookmarkStart w:id="0" w:name="_GoBack"/>
    <w:bookmarkEnd w:id="0"/>
    <w:r w:rsidR="005D3F8E" w:rsidRPr="005D3F8E">
      <w:rPr>
        <w:rFonts w:ascii="Times New Roman" w:hAnsi="Times New Roman" w:cs="Times New Roman"/>
      </w:rPr>
      <w:t>-XXXX</w:t>
    </w:r>
  </w:p>
  <w:p w:rsidR="005D3F8E" w:rsidRDefault="005D3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A0" w:rsidRDefault="002C2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516"/>
    <w:multiLevelType w:val="multilevel"/>
    <w:tmpl w:val="FE164CDC"/>
    <w:numStyleLink w:val="FOATemplateListStyle1"/>
  </w:abstractNum>
  <w:abstractNum w:abstractNumId="1" w15:restartNumberingAfterBreak="0">
    <w:nsid w:val="53731908"/>
    <w:multiLevelType w:val="hybridMultilevel"/>
    <w:tmpl w:val="9D2AE0B0"/>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738F7EEF"/>
    <w:multiLevelType w:val="multilevel"/>
    <w:tmpl w:val="FE164CDC"/>
    <w:styleLink w:val="FOATemplateListStyle1"/>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pStyle w:val="FOATemplateStyle3"/>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
  </w:num>
  <w:num w:numId="2">
    <w:abstractNumId w:val="0"/>
    <w:lvlOverride w:ilvl="0">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Override>
    <w:lvlOverride w:ilvl="2">
      <w:lvl w:ilvl="2">
        <w:start w:val="1"/>
        <w:numFmt w:val="decimal"/>
        <w:pStyle w:val="FOATemplateStyle3"/>
        <w:lvlText w:val="%3."/>
        <w:lvlJc w:val="left"/>
        <w:pPr>
          <w:ind w:left="1440" w:hanging="360"/>
        </w:pPr>
        <w:rPr>
          <w:rFonts w:ascii="Calibri" w:hAnsi="Calibri" w:hint="default"/>
          <w:b/>
          <w:i/>
          <w:caps w:val="0"/>
          <w:smallCaps w:val="0"/>
          <w:strike w:val="0"/>
          <w:dstrike w:val="0"/>
          <w:vanish w:val="0"/>
          <w:sz w:val="24"/>
          <w:vertAlign w:val="baseline"/>
        </w:rPr>
      </w:lvl>
    </w:lvlOverride>
    <w:lvlOverride w:ilvl="3">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5A"/>
    <w:rsid w:val="00113F0E"/>
    <w:rsid w:val="00157E7E"/>
    <w:rsid w:val="002C2BA0"/>
    <w:rsid w:val="003F0D5A"/>
    <w:rsid w:val="005305CE"/>
    <w:rsid w:val="00531F34"/>
    <w:rsid w:val="00556BA4"/>
    <w:rsid w:val="005D3F8E"/>
    <w:rsid w:val="006054A9"/>
    <w:rsid w:val="00685204"/>
    <w:rsid w:val="008212DB"/>
    <w:rsid w:val="00AA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D9EC"/>
  <w15:chartTrackingRefBased/>
  <w15:docId w15:val="{206C7440-AB5B-4DC5-AD42-03436D4C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0D5A"/>
    <w:pPr>
      <w:spacing w:after="0" w:line="240" w:lineRule="auto"/>
    </w:pPr>
    <w:rPr>
      <w:rFonts w:ascii="Calibri" w:hAnsi="Calibri"/>
      <w:sz w:val="24"/>
    </w:rPr>
  </w:style>
  <w:style w:type="paragraph" w:styleId="Heading1">
    <w:name w:val="heading 1"/>
    <w:basedOn w:val="Normal"/>
    <w:next w:val="Normal"/>
    <w:link w:val="Heading1Char"/>
    <w:uiPriority w:val="9"/>
    <w:qFormat/>
    <w:rsid w:val="003F0D5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F0D5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F0D5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D5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F0D5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F0D5A"/>
    <w:rPr>
      <w:rFonts w:asciiTheme="majorHAnsi" w:eastAsiaTheme="majorEastAsia" w:hAnsiTheme="majorHAnsi" w:cstheme="majorBidi"/>
      <w:b/>
      <w:bCs/>
      <w:color w:val="5B9BD5" w:themeColor="accent1"/>
      <w:sz w:val="24"/>
    </w:rPr>
  </w:style>
  <w:style w:type="paragraph" w:customStyle="1" w:styleId="FOATemplateBody">
    <w:name w:val="FOA Template Body"/>
    <w:basedOn w:val="Normal"/>
    <w:qFormat/>
    <w:rsid w:val="003F0D5A"/>
  </w:style>
  <w:style w:type="numbering" w:customStyle="1" w:styleId="FOATemplateListStyle1">
    <w:name w:val="FOA Template List Style 1"/>
    <w:uiPriority w:val="99"/>
    <w:rsid w:val="003F0D5A"/>
    <w:pPr>
      <w:numPr>
        <w:numId w:val="1"/>
      </w:numPr>
    </w:pPr>
  </w:style>
  <w:style w:type="paragraph" w:customStyle="1" w:styleId="FOATemplateStyle1">
    <w:name w:val="FOA Template Style 1"/>
    <w:basedOn w:val="Normal"/>
    <w:qFormat/>
    <w:rsid w:val="003F0D5A"/>
    <w:pPr>
      <w:numPr>
        <w:numId w:val="2"/>
      </w:numPr>
      <w:spacing w:after="240"/>
    </w:pPr>
    <w:rPr>
      <w:b/>
      <w:smallCaps/>
      <w:color w:val="000000" w:themeColor="text1"/>
      <w:sz w:val="40"/>
      <w:u w:val="single"/>
    </w:rPr>
  </w:style>
  <w:style w:type="paragraph" w:customStyle="1" w:styleId="FOATemplateStyle2">
    <w:name w:val="FOA Template Style 2"/>
    <w:basedOn w:val="Normal"/>
    <w:qFormat/>
    <w:rsid w:val="003F0D5A"/>
    <w:pPr>
      <w:numPr>
        <w:ilvl w:val="1"/>
        <w:numId w:val="2"/>
      </w:numPr>
      <w:spacing w:after="240"/>
    </w:pPr>
    <w:rPr>
      <w:b/>
      <w:smallCaps/>
      <w:color w:val="000000" w:themeColor="text1"/>
      <w:sz w:val="28"/>
    </w:rPr>
  </w:style>
  <w:style w:type="paragraph" w:customStyle="1" w:styleId="FOATemplateStyle3">
    <w:name w:val="FOA Template Style 3"/>
    <w:basedOn w:val="Normal"/>
    <w:qFormat/>
    <w:rsid w:val="003F0D5A"/>
    <w:pPr>
      <w:numPr>
        <w:ilvl w:val="2"/>
        <w:numId w:val="2"/>
      </w:numPr>
      <w:spacing w:after="240"/>
    </w:pPr>
    <w:rPr>
      <w:b/>
      <w:i/>
      <w:smallCaps/>
    </w:rPr>
  </w:style>
  <w:style w:type="paragraph" w:customStyle="1" w:styleId="FOATemplateStyle4">
    <w:name w:val="FOA Template Style 4"/>
    <w:basedOn w:val="Normal"/>
    <w:qFormat/>
    <w:rsid w:val="003F0D5A"/>
    <w:pPr>
      <w:numPr>
        <w:ilvl w:val="3"/>
        <w:numId w:val="2"/>
      </w:numPr>
      <w:spacing w:after="240"/>
    </w:pPr>
    <w:rPr>
      <w:i/>
      <w:color w:val="000000" w:themeColor="text1"/>
    </w:rPr>
  </w:style>
  <w:style w:type="paragraph" w:customStyle="1" w:styleId="FOATemplateTable">
    <w:name w:val="FOA Template Table"/>
    <w:basedOn w:val="FOATemplateBody"/>
    <w:qFormat/>
    <w:rsid w:val="003F0D5A"/>
    <w:rPr>
      <w:rFonts w:asciiTheme="minorHAnsi" w:hAnsiTheme="minorHAnsi"/>
      <w:color w:val="000000" w:themeColor="text1"/>
      <w:sz w:val="21"/>
    </w:rPr>
  </w:style>
  <w:style w:type="table" w:styleId="TableGrid">
    <w:name w:val="Table Grid"/>
    <w:basedOn w:val="TableNormal"/>
    <w:uiPriority w:val="59"/>
    <w:rsid w:val="003F0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D5A"/>
    <w:rPr>
      <w:color w:val="0563C1" w:themeColor="hyperlink"/>
      <w:u w:val="single"/>
    </w:rPr>
  </w:style>
  <w:style w:type="paragraph" w:styleId="ListParagraph">
    <w:name w:val="List Paragraph"/>
    <w:basedOn w:val="Normal"/>
    <w:link w:val="ListParagraphChar"/>
    <w:uiPriority w:val="34"/>
    <w:qFormat/>
    <w:rsid w:val="003F0D5A"/>
    <w:pPr>
      <w:ind w:left="720"/>
      <w:contextualSpacing/>
    </w:pPr>
  </w:style>
  <w:style w:type="paragraph" w:styleId="TOC1">
    <w:name w:val="toc 1"/>
    <w:basedOn w:val="Normal"/>
    <w:next w:val="Normal"/>
    <w:autoRedefine/>
    <w:uiPriority w:val="39"/>
    <w:unhideWhenUsed/>
    <w:rsid w:val="003F0D5A"/>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3F0D5A"/>
    <w:pPr>
      <w:ind w:left="240"/>
    </w:pPr>
    <w:rPr>
      <w:rFonts w:asciiTheme="minorHAnsi" w:hAnsiTheme="minorHAnsi"/>
      <w:smallCaps/>
      <w:sz w:val="20"/>
      <w:szCs w:val="20"/>
    </w:rPr>
  </w:style>
  <w:style w:type="paragraph" w:styleId="TOC3">
    <w:name w:val="toc 3"/>
    <w:basedOn w:val="Normal"/>
    <w:next w:val="Normal"/>
    <w:autoRedefine/>
    <w:uiPriority w:val="39"/>
    <w:unhideWhenUsed/>
    <w:rsid w:val="003F0D5A"/>
    <w:pPr>
      <w:ind w:left="480"/>
    </w:pPr>
    <w:rPr>
      <w:rFonts w:asciiTheme="minorHAnsi" w:hAnsiTheme="minorHAnsi"/>
      <w:i/>
      <w:iCs/>
      <w:sz w:val="20"/>
      <w:szCs w:val="20"/>
    </w:rPr>
  </w:style>
  <w:style w:type="paragraph" w:styleId="BalloonText">
    <w:name w:val="Balloon Text"/>
    <w:basedOn w:val="Normal"/>
    <w:link w:val="BalloonTextChar"/>
    <w:uiPriority w:val="99"/>
    <w:semiHidden/>
    <w:unhideWhenUsed/>
    <w:rsid w:val="003F0D5A"/>
    <w:rPr>
      <w:rFonts w:ascii="Tahoma" w:hAnsi="Tahoma" w:cs="Tahoma"/>
      <w:sz w:val="16"/>
      <w:szCs w:val="16"/>
    </w:rPr>
  </w:style>
  <w:style w:type="character" w:customStyle="1" w:styleId="BalloonTextChar">
    <w:name w:val="Balloon Text Char"/>
    <w:basedOn w:val="DefaultParagraphFont"/>
    <w:link w:val="BalloonText"/>
    <w:uiPriority w:val="99"/>
    <w:semiHidden/>
    <w:rsid w:val="003F0D5A"/>
    <w:rPr>
      <w:rFonts w:ascii="Tahoma" w:hAnsi="Tahoma" w:cs="Tahoma"/>
      <w:sz w:val="16"/>
      <w:szCs w:val="16"/>
    </w:rPr>
  </w:style>
  <w:style w:type="paragraph" w:styleId="TOC4">
    <w:name w:val="toc 4"/>
    <w:basedOn w:val="Normal"/>
    <w:next w:val="Normal"/>
    <w:autoRedefine/>
    <w:uiPriority w:val="39"/>
    <w:unhideWhenUsed/>
    <w:rsid w:val="003F0D5A"/>
    <w:pPr>
      <w:ind w:left="720"/>
    </w:pPr>
    <w:rPr>
      <w:rFonts w:asciiTheme="minorHAnsi" w:hAnsiTheme="minorHAnsi"/>
      <w:sz w:val="18"/>
      <w:szCs w:val="18"/>
    </w:rPr>
  </w:style>
  <w:style w:type="paragraph" w:styleId="TOC5">
    <w:name w:val="toc 5"/>
    <w:basedOn w:val="Normal"/>
    <w:next w:val="Normal"/>
    <w:autoRedefine/>
    <w:uiPriority w:val="39"/>
    <w:unhideWhenUsed/>
    <w:rsid w:val="003F0D5A"/>
    <w:pPr>
      <w:ind w:left="960"/>
    </w:pPr>
    <w:rPr>
      <w:rFonts w:asciiTheme="minorHAnsi" w:hAnsiTheme="minorHAnsi"/>
      <w:sz w:val="18"/>
      <w:szCs w:val="18"/>
    </w:rPr>
  </w:style>
  <w:style w:type="paragraph" w:styleId="TOC6">
    <w:name w:val="toc 6"/>
    <w:basedOn w:val="Normal"/>
    <w:next w:val="Normal"/>
    <w:autoRedefine/>
    <w:uiPriority w:val="39"/>
    <w:unhideWhenUsed/>
    <w:rsid w:val="003F0D5A"/>
    <w:pPr>
      <w:ind w:left="1200"/>
    </w:pPr>
    <w:rPr>
      <w:rFonts w:asciiTheme="minorHAnsi" w:hAnsiTheme="minorHAnsi"/>
      <w:sz w:val="18"/>
      <w:szCs w:val="18"/>
    </w:rPr>
  </w:style>
  <w:style w:type="paragraph" w:styleId="TOC7">
    <w:name w:val="toc 7"/>
    <w:basedOn w:val="Normal"/>
    <w:next w:val="Normal"/>
    <w:autoRedefine/>
    <w:uiPriority w:val="39"/>
    <w:unhideWhenUsed/>
    <w:rsid w:val="003F0D5A"/>
    <w:pPr>
      <w:ind w:left="1440"/>
    </w:pPr>
    <w:rPr>
      <w:rFonts w:asciiTheme="minorHAnsi" w:hAnsiTheme="minorHAnsi"/>
      <w:sz w:val="18"/>
      <w:szCs w:val="18"/>
    </w:rPr>
  </w:style>
  <w:style w:type="paragraph" w:styleId="TOC8">
    <w:name w:val="toc 8"/>
    <w:basedOn w:val="Normal"/>
    <w:next w:val="Normal"/>
    <w:autoRedefine/>
    <w:uiPriority w:val="39"/>
    <w:unhideWhenUsed/>
    <w:rsid w:val="003F0D5A"/>
    <w:pPr>
      <w:ind w:left="1680"/>
    </w:pPr>
    <w:rPr>
      <w:rFonts w:asciiTheme="minorHAnsi" w:hAnsiTheme="minorHAnsi"/>
      <w:sz w:val="18"/>
      <w:szCs w:val="18"/>
    </w:rPr>
  </w:style>
  <w:style w:type="paragraph" w:styleId="TOC9">
    <w:name w:val="toc 9"/>
    <w:basedOn w:val="Normal"/>
    <w:next w:val="Normal"/>
    <w:autoRedefine/>
    <w:uiPriority w:val="39"/>
    <w:unhideWhenUsed/>
    <w:rsid w:val="003F0D5A"/>
    <w:pPr>
      <w:ind w:left="1920"/>
    </w:pPr>
    <w:rPr>
      <w:rFonts w:asciiTheme="minorHAnsi" w:hAnsiTheme="minorHAnsi"/>
      <w:sz w:val="18"/>
      <w:szCs w:val="18"/>
    </w:rPr>
  </w:style>
  <w:style w:type="paragraph" w:styleId="Header">
    <w:name w:val="header"/>
    <w:basedOn w:val="Normal"/>
    <w:link w:val="HeaderChar"/>
    <w:uiPriority w:val="99"/>
    <w:unhideWhenUsed/>
    <w:rsid w:val="003F0D5A"/>
    <w:pPr>
      <w:tabs>
        <w:tab w:val="center" w:pos="4680"/>
        <w:tab w:val="right" w:pos="9360"/>
      </w:tabs>
    </w:pPr>
  </w:style>
  <w:style w:type="character" w:customStyle="1" w:styleId="HeaderChar">
    <w:name w:val="Header Char"/>
    <w:basedOn w:val="DefaultParagraphFont"/>
    <w:link w:val="Header"/>
    <w:uiPriority w:val="99"/>
    <w:rsid w:val="003F0D5A"/>
    <w:rPr>
      <w:rFonts w:ascii="Calibri" w:hAnsi="Calibri"/>
      <w:sz w:val="24"/>
    </w:rPr>
  </w:style>
  <w:style w:type="paragraph" w:styleId="Footer">
    <w:name w:val="footer"/>
    <w:basedOn w:val="Normal"/>
    <w:link w:val="FooterChar"/>
    <w:uiPriority w:val="99"/>
    <w:unhideWhenUsed/>
    <w:rsid w:val="003F0D5A"/>
    <w:pPr>
      <w:tabs>
        <w:tab w:val="center" w:pos="4680"/>
        <w:tab w:val="right" w:pos="9360"/>
      </w:tabs>
    </w:pPr>
  </w:style>
  <w:style w:type="character" w:customStyle="1" w:styleId="FooterChar">
    <w:name w:val="Footer Char"/>
    <w:basedOn w:val="DefaultParagraphFont"/>
    <w:link w:val="Footer"/>
    <w:uiPriority w:val="99"/>
    <w:rsid w:val="003F0D5A"/>
    <w:rPr>
      <w:rFonts w:ascii="Calibri" w:hAnsi="Calibri"/>
      <w:sz w:val="24"/>
    </w:rPr>
  </w:style>
  <w:style w:type="paragraph" w:customStyle="1" w:styleId="FOATemplateHeader1">
    <w:name w:val="FOA Template Header 1"/>
    <w:basedOn w:val="Normal"/>
    <w:link w:val="FOATemplateHeader1Char"/>
    <w:qFormat/>
    <w:rsid w:val="003F0D5A"/>
    <w:pPr>
      <w:jc w:val="center"/>
    </w:pPr>
    <w:rPr>
      <w:b/>
      <w:smallCaps/>
      <w:sz w:val="40"/>
      <w:szCs w:val="40"/>
      <w:u w:val="single"/>
    </w:rPr>
  </w:style>
  <w:style w:type="character" w:customStyle="1" w:styleId="FOATemplateHeader1Char">
    <w:name w:val="FOA Template Header 1 Char"/>
    <w:basedOn w:val="DefaultParagraphFont"/>
    <w:link w:val="FOATemplateHeader1"/>
    <w:rsid w:val="003F0D5A"/>
    <w:rPr>
      <w:rFonts w:ascii="Calibri" w:hAnsi="Calibri"/>
      <w:b/>
      <w:smallCaps/>
      <w:sz w:val="40"/>
      <w:szCs w:val="40"/>
      <w:u w:val="single"/>
    </w:rPr>
  </w:style>
  <w:style w:type="character" w:styleId="CommentReference">
    <w:name w:val="annotation reference"/>
    <w:basedOn w:val="DefaultParagraphFont"/>
    <w:uiPriority w:val="99"/>
    <w:semiHidden/>
    <w:unhideWhenUsed/>
    <w:rsid w:val="003F0D5A"/>
    <w:rPr>
      <w:sz w:val="16"/>
      <w:szCs w:val="16"/>
    </w:rPr>
  </w:style>
  <w:style w:type="paragraph" w:styleId="CommentText">
    <w:name w:val="annotation text"/>
    <w:basedOn w:val="Normal"/>
    <w:link w:val="CommentTextChar"/>
    <w:uiPriority w:val="99"/>
    <w:unhideWhenUsed/>
    <w:rsid w:val="003F0D5A"/>
    <w:rPr>
      <w:sz w:val="20"/>
      <w:szCs w:val="20"/>
    </w:rPr>
  </w:style>
  <w:style w:type="character" w:customStyle="1" w:styleId="CommentTextChar">
    <w:name w:val="Comment Text Char"/>
    <w:basedOn w:val="DefaultParagraphFont"/>
    <w:link w:val="CommentText"/>
    <w:uiPriority w:val="99"/>
    <w:rsid w:val="003F0D5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F0D5A"/>
    <w:rPr>
      <w:b/>
      <w:bCs/>
    </w:rPr>
  </w:style>
  <w:style w:type="character" w:customStyle="1" w:styleId="CommentSubjectChar">
    <w:name w:val="Comment Subject Char"/>
    <w:basedOn w:val="CommentTextChar"/>
    <w:link w:val="CommentSubject"/>
    <w:uiPriority w:val="99"/>
    <w:semiHidden/>
    <w:rsid w:val="003F0D5A"/>
    <w:rPr>
      <w:rFonts w:ascii="Calibri" w:hAnsi="Calibri"/>
      <w:b/>
      <w:bCs/>
      <w:sz w:val="20"/>
      <w:szCs w:val="20"/>
    </w:rPr>
  </w:style>
  <w:style w:type="paragraph" w:styleId="Revision">
    <w:name w:val="Revision"/>
    <w:hidden/>
    <w:uiPriority w:val="99"/>
    <w:semiHidden/>
    <w:rsid w:val="003F0D5A"/>
    <w:pPr>
      <w:spacing w:after="0" w:line="240" w:lineRule="auto"/>
    </w:pPr>
    <w:rPr>
      <w:rFonts w:ascii="Calibri" w:hAnsi="Calibri"/>
      <w:sz w:val="24"/>
    </w:rPr>
  </w:style>
  <w:style w:type="character" w:customStyle="1" w:styleId="ListParagraphChar">
    <w:name w:val="List Paragraph Char"/>
    <w:basedOn w:val="DefaultParagraphFont"/>
    <w:link w:val="ListParagraph"/>
    <w:uiPriority w:val="34"/>
    <w:locked/>
    <w:rsid w:val="003F0D5A"/>
    <w:rPr>
      <w:rFonts w:ascii="Calibri" w:hAnsi="Calibri"/>
      <w:sz w:val="24"/>
    </w:rPr>
  </w:style>
  <w:style w:type="paragraph" w:styleId="PlainText">
    <w:name w:val="Plain Text"/>
    <w:basedOn w:val="Normal"/>
    <w:link w:val="PlainTextChar"/>
    <w:uiPriority w:val="99"/>
    <w:semiHidden/>
    <w:unhideWhenUsed/>
    <w:rsid w:val="003F0D5A"/>
    <w:rPr>
      <w:rFonts w:cs="Consolas"/>
      <w:sz w:val="22"/>
      <w:szCs w:val="21"/>
    </w:rPr>
  </w:style>
  <w:style w:type="character" w:customStyle="1" w:styleId="PlainTextChar">
    <w:name w:val="Plain Text Char"/>
    <w:basedOn w:val="DefaultParagraphFont"/>
    <w:link w:val="PlainText"/>
    <w:uiPriority w:val="99"/>
    <w:semiHidden/>
    <w:rsid w:val="003F0D5A"/>
    <w:rPr>
      <w:rFonts w:ascii="Calibri" w:hAnsi="Calibri" w:cs="Consolas"/>
      <w:szCs w:val="21"/>
    </w:rPr>
  </w:style>
  <w:style w:type="paragraph" w:styleId="FootnoteText">
    <w:name w:val="footnote text"/>
    <w:basedOn w:val="Normal"/>
    <w:link w:val="FootnoteTextChar"/>
    <w:uiPriority w:val="99"/>
    <w:semiHidden/>
    <w:unhideWhenUsed/>
    <w:rsid w:val="003F0D5A"/>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F0D5A"/>
    <w:rPr>
      <w:sz w:val="20"/>
      <w:szCs w:val="20"/>
    </w:rPr>
  </w:style>
  <w:style w:type="character" w:styleId="FootnoteReference">
    <w:name w:val="footnote reference"/>
    <w:basedOn w:val="DefaultParagraphFont"/>
    <w:uiPriority w:val="99"/>
    <w:semiHidden/>
    <w:unhideWhenUsed/>
    <w:rsid w:val="003F0D5A"/>
    <w:rPr>
      <w:vertAlign w:val="superscript"/>
    </w:rPr>
  </w:style>
  <w:style w:type="paragraph" w:styleId="EndnoteText">
    <w:name w:val="endnote text"/>
    <w:basedOn w:val="Normal"/>
    <w:link w:val="EndnoteTextChar"/>
    <w:uiPriority w:val="99"/>
    <w:semiHidden/>
    <w:unhideWhenUsed/>
    <w:rsid w:val="003F0D5A"/>
    <w:rPr>
      <w:sz w:val="20"/>
      <w:szCs w:val="20"/>
    </w:rPr>
  </w:style>
  <w:style w:type="character" w:customStyle="1" w:styleId="EndnoteTextChar">
    <w:name w:val="Endnote Text Char"/>
    <w:basedOn w:val="DefaultParagraphFont"/>
    <w:link w:val="EndnoteText"/>
    <w:uiPriority w:val="99"/>
    <w:semiHidden/>
    <w:rsid w:val="003F0D5A"/>
    <w:rPr>
      <w:rFonts w:ascii="Calibri" w:hAnsi="Calibri"/>
      <w:sz w:val="20"/>
      <w:szCs w:val="20"/>
    </w:rPr>
  </w:style>
  <w:style w:type="character" w:styleId="EndnoteReference">
    <w:name w:val="endnote reference"/>
    <w:basedOn w:val="DefaultParagraphFont"/>
    <w:uiPriority w:val="99"/>
    <w:semiHidden/>
    <w:unhideWhenUsed/>
    <w:rsid w:val="003F0D5A"/>
    <w:rPr>
      <w:vertAlign w:val="superscript"/>
    </w:rPr>
  </w:style>
  <w:style w:type="character" w:styleId="FollowedHyperlink">
    <w:name w:val="FollowedHyperlink"/>
    <w:basedOn w:val="DefaultParagraphFont"/>
    <w:uiPriority w:val="99"/>
    <w:semiHidden/>
    <w:unhideWhenUsed/>
    <w:rsid w:val="003F0D5A"/>
    <w:rPr>
      <w:color w:val="954F72" w:themeColor="followedHyperlink"/>
      <w:u w:val="single"/>
    </w:rPr>
  </w:style>
  <w:style w:type="paragraph" w:styleId="BodyText2">
    <w:name w:val="Body Text 2"/>
    <w:basedOn w:val="Normal"/>
    <w:link w:val="BodyText2Char"/>
    <w:semiHidden/>
    <w:unhideWhenUsed/>
    <w:rsid w:val="003F0D5A"/>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3F0D5A"/>
    <w:rPr>
      <w:rFonts w:ascii="Times New Roman" w:eastAsia="Times New Roman" w:hAnsi="Times New Roman" w:cs="Times New Roman"/>
      <w:sz w:val="24"/>
      <w:szCs w:val="24"/>
    </w:rPr>
  </w:style>
  <w:style w:type="paragraph" w:styleId="NoSpacing">
    <w:name w:val="No Spacing"/>
    <w:uiPriority w:val="1"/>
    <w:qFormat/>
    <w:rsid w:val="003F0D5A"/>
    <w:pPr>
      <w:spacing w:after="0" w:line="240" w:lineRule="auto"/>
    </w:pPr>
  </w:style>
  <w:style w:type="paragraph" w:customStyle="1" w:styleId="Body1">
    <w:name w:val="Body1"/>
    <w:basedOn w:val="Normal"/>
    <w:link w:val="Body1Char"/>
    <w:rsid w:val="003F0D5A"/>
    <w:pPr>
      <w:spacing w:after="120"/>
    </w:pPr>
    <w:rPr>
      <w:rFonts w:ascii="Arial" w:eastAsia="Calibri" w:hAnsi="Arial" w:cs="Times New Roman"/>
      <w:szCs w:val="24"/>
    </w:rPr>
  </w:style>
  <w:style w:type="character" w:customStyle="1" w:styleId="Body1Char">
    <w:name w:val="Body1 Char"/>
    <w:basedOn w:val="DefaultParagraphFont"/>
    <w:link w:val="Body1"/>
    <w:locked/>
    <w:rsid w:val="003F0D5A"/>
    <w:rPr>
      <w:rFonts w:ascii="Arial" w:eastAsia="Calibri" w:hAnsi="Arial" w:cs="Times New Roman"/>
      <w:sz w:val="24"/>
      <w:szCs w:val="24"/>
    </w:rPr>
  </w:style>
  <w:style w:type="character" w:customStyle="1" w:styleId="CharChar">
    <w:name w:val="Char Char"/>
    <w:rsid w:val="003F0D5A"/>
    <w:rPr>
      <w:rFonts w:ascii="Arial" w:hAnsi="Arial"/>
      <w:noProof/>
      <w:sz w:val="22"/>
      <w:lang w:val="en-US" w:eastAsia="en-US" w:bidi="ar-SA"/>
    </w:rPr>
  </w:style>
  <w:style w:type="table" w:customStyle="1" w:styleId="TableGrid1">
    <w:name w:val="Table Grid1"/>
    <w:basedOn w:val="TableNormal"/>
    <w:next w:val="TableGrid"/>
    <w:uiPriority w:val="59"/>
    <w:rsid w:val="003F0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8173-9DE2-4E1D-BACE-52142E89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Jacqulyn M.</dc:creator>
  <cp:keywords/>
  <dc:description/>
  <cp:lastModifiedBy>Hatfield, John R.</cp:lastModifiedBy>
  <cp:revision>3</cp:revision>
  <dcterms:created xsi:type="dcterms:W3CDTF">2016-12-13T14:06:00Z</dcterms:created>
  <dcterms:modified xsi:type="dcterms:W3CDTF">2016-12-21T15:57:00Z</dcterms:modified>
</cp:coreProperties>
</file>